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68" w:rsidRPr="00D804A7" w:rsidRDefault="00C05451" w:rsidP="00D804A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04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 декабря истекает срок уплаты налогов</w:t>
      </w:r>
    </w:p>
    <w:p w:rsidR="00D804A7" w:rsidRDefault="00D804A7" w:rsidP="00D804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публикации: 29.11.2024 14:53</w:t>
      </w:r>
    </w:p>
    <w:p w:rsidR="00C35E9B" w:rsidRPr="00C35E9B" w:rsidRDefault="00C35E9B" w:rsidP="00C3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451" w:rsidRPr="00C35E9B" w:rsidRDefault="00C05451" w:rsidP="00C3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напоминает жителям региона о том, что уплатить имущественные налоги и налог на доходы физических лиц за 2023 год</w:t>
      </w:r>
      <w:r w:rsidR="0064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полученному уведомлению</w:t>
      </w: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не позднее 2 декабря 2024 года.</w:t>
      </w:r>
    </w:p>
    <w:p w:rsidR="00681758" w:rsidRPr="00C35E9B" w:rsidRDefault="00681758" w:rsidP="00C3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их можно одним из удобных способов:</w:t>
      </w:r>
    </w:p>
    <w:p w:rsidR="004B2105" w:rsidRPr="00C35E9B" w:rsidRDefault="004B2105" w:rsidP="00C35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через сервисы сайта ФНС России «Уплата налогов и пошлин» и «</w:t>
      </w:r>
      <w:hyperlink r:id="rId5" w:tgtFrame="_blank" w:history="1">
        <w:r w:rsidRPr="00C35E9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Личный кабинет налогоплательщика для физических лиц</w:t>
        </w:r>
      </w:hyperlink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B2105" w:rsidRPr="00C35E9B" w:rsidRDefault="004B2105" w:rsidP="00C35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портала «</w:t>
      </w:r>
      <w:proofErr w:type="spellStart"/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B2105" w:rsidRPr="00C35E9B" w:rsidRDefault="004B2105" w:rsidP="00C35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в банке, в кассах местных администраций, РИРЦ или на почте по уникальному идентификационному номеру (УИН) или реквизитам платежа;</w:t>
      </w:r>
    </w:p>
    <w:p w:rsidR="009255FB" w:rsidRPr="00C35E9B" w:rsidRDefault="004B2105" w:rsidP="00C35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банковские терминалы и мобильные устройства с помощью штрих-кода и QR-кода.  </w:t>
      </w:r>
    </w:p>
    <w:p w:rsidR="009255FB" w:rsidRPr="00C35E9B" w:rsidRDefault="009255FB" w:rsidP="00C3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неуплаты начисленных налогов в установленный срок, на следующий день образуется налоговая задолженность. Уже с 3 декабря на неоплаченную сумму налога начнут начисляться пени, кото</w:t>
      </w:r>
      <w:r w:rsidR="00B66B65"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имеют фиксированный размер начисления – 1/300 действующей ставки рефинансирования. </w:t>
      </w:r>
      <w:r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Пени начисляются за каждый день просрочки платежа</w:t>
      </w:r>
      <w:r w:rsidR="00B66B65" w:rsidRPr="00C35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E9B" w:rsidRPr="00C35E9B" w:rsidRDefault="00C35E9B" w:rsidP="00C35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E9B" w:rsidRPr="00C35E9B" w:rsidRDefault="00C35E9B" w:rsidP="00C35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E9B">
        <w:rPr>
          <w:rFonts w:ascii="Times New Roman" w:hAnsi="Times New Roman" w:cs="Times New Roman"/>
          <w:sz w:val="28"/>
          <w:szCs w:val="28"/>
        </w:rPr>
        <w:t>Если налоговое уведомление за 2023 год не пришло,</w:t>
      </w:r>
      <w:r>
        <w:rPr>
          <w:rFonts w:ascii="Times New Roman" w:hAnsi="Times New Roman" w:cs="Times New Roman"/>
          <w:sz w:val="28"/>
          <w:szCs w:val="28"/>
        </w:rPr>
        <w:t xml:space="preserve"> то его дубликат можно получить</w:t>
      </w:r>
      <w:r w:rsidR="00644F4B">
        <w:rPr>
          <w:rFonts w:ascii="Times New Roman" w:hAnsi="Times New Roman" w:cs="Times New Roman"/>
          <w:sz w:val="28"/>
          <w:szCs w:val="28"/>
        </w:rPr>
        <w:t xml:space="preserve"> </w:t>
      </w:r>
      <w:r w:rsidR="00644F4B" w:rsidRPr="00C35E9B">
        <w:rPr>
          <w:rFonts w:ascii="Times New Roman" w:hAnsi="Times New Roman" w:cs="Times New Roman"/>
          <w:sz w:val="28"/>
          <w:szCs w:val="28"/>
        </w:rPr>
        <w:t>в «Личном кабинете налого</w:t>
      </w:r>
      <w:r w:rsidR="00644F4B">
        <w:rPr>
          <w:rFonts w:ascii="Times New Roman" w:hAnsi="Times New Roman" w:cs="Times New Roman"/>
          <w:sz w:val="28"/>
          <w:szCs w:val="28"/>
        </w:rPr>
        <w:t>плательщика для физических лиц»,</w:t>
      </w:r>
      <w:r w:rsidR="00644F4B" w:rsidRPr="00C35E9B">
        <w:rPr>
          <w:rFonts w:ascii="Times New Roman" w:hAnsi="Times New Roman" w:cs="Times New Roman"/>
          <w:sz w:val="28"/>
          <w:szCs w:val="28"/>
        </w:rPr>
        <w:br/>
        <w:t>посредством интернет-се</w:t>
      </w:r>
      <w:r w:rsidR="00644F4B">
        <w:rPr>
          <w:rFonts w:ascii="Times New Roman" w:hAnsi="Times New Roman" w:cs="Times New Roman"/>
          <w:sz w:val="28"/>
          <w:szCs w:val="28"/>
        </w:rPr>
        <w:t>рвиса «Обратиться в ФНС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4F4B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обратившись лич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 в налоговый орган или МФЦ,.</w:t>
      </w:r>
    </w:p>
    <w:sectPr w:rsidR="00C35E9B" w:rsidRPr="00C3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15BC"/>
    <w:multiLevelType w:val="hybridMultilevel"/>
    <w:tmpl w:val="087C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3014"/>
    <w:multiLevelType w:val="hybridMultilevel"/>
    <w:tmpl w:val="7DCC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EB5"/>
    <w:multiLevelType w:val="hybridMultilevel"/>
    <w:tmpl w:val="7EE4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41"/>
    <w:rsid w:val="000B7C41"/>
    <w:rsid w:val="00204168"/>
    <w:rsid w:val="002E7918"/>
    <w:rsid w:val="004B2105"/>
    <w:rsid w:val="00644F4B"/>
    <w:rsid w:val="00681758"/>
    <w:rsid w:val="006E121D"/>
    <w:rsid w:val="009255FB"/>
    <w:rsid w:val="00B66B65"/>
    <w:rsid w:val="00C05451"/>
    <w:rsid w:val="00C35E9B"/>
    <w:rsid w:val="00D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33BDE-668C-4911-8052-BD780E66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58"/>
    <w:pPr>
      <w:ind w:left="720"/>
      <w:contextualSpacing/>
    </w:pPr>
  </w:style>
  <w:style w:type="character" w:styleId="a4">
    <w:name w:val="Hyperlink"/>
    <w:uiPriority w:val="99"/>
    <w:unhideWhenUsed/>
    <w:rsid w:val="004B21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2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Tax Services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Стовба Т.С.</dc:creator>
  <cp:keywords/>
  <dc:description/>
  <cp:lastModifiedBy>Стовба Т.С.</cp:lastModifiedBy>
  <cp:revision>6</cp:revision>
  <cp:lastPrinted>2024-11-29T07:41:00Z</cp:lastPrinted>
  <dcterms:created xsi:type="dcterms:W3CDTF">2024-11-28T12:21:00Z</dcterms:created>
  <dcterms:modified xsi:type="dcterms:W3CDTF">2024-11-29T12:13:00Z</dcterms:modified>
</cp:coreProperties>
</file>