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2F" w:rsidRDefault="00DB3971" w:rsidP="0096052F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Без-имени-1" style="position:absolute;left:0;text-align:left;margin-left:207pt;margin-top:-45pt;width:56pt;height:63pt;z-index:1;visibility:visible" o:allowoverlap="f">
            <v:imagedata r:id="rId4" o:title="" grayscale="t"/>
          </v:shape>
        </w:pict>
      </w:r>
      <w:r w:rsidR="00307B51">
        <w:rPr>
          <w:b/>
          <w:noProof/>
        </w:rPr>
        <w:t xml:space="preserve"> </w:t>
      </w:r>
    </w:p>
    <w:p w:rsidR="0096052F" w:rsidRDefault="0096052F" w:rsidP="00DB487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52E9F" w:rsidRDefault="00852E9F" w:rsidP="00DB48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РОССИЙСКАЯ ФЕДЕРАЦИЯ</w:t>
      </w:r>
    </w:p>
    <w:p w:rsidR="00852E9F" w:rsidRDefault="00852E9F" w:rsidP="00DB48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БРЯНСКАЯ ОБЛАСТЬ</w:t>
      </w:r>
      <w:r>
        <w:rPr>
          <w:b/>
        </w:rPr>
        <w:tab/>
      </w:r>
    </w:p>
    <w:p w:rsidR="00852E9F" w:rsidRDefault="00852E9F" w:rsidP="00DB4875">
      <w:pPr>
        <w:jc w:val="center"/>
        <w:rPr>
          <w:b/>
        </w:rPr>
      </w:pPr>
      <w:r>
        <w:rPr>
          <w:b/>
        </w:rPr>
        <w:t>КЛИМОВСКИЙ РАЙОННЫЙ СОВЕТ НАРОДНЫХ ДЕПУТАТОВ</w:t>
      </w:r>
    </w:p>
    <w:p w:rsidR="00852E9F" w:rsidRDefault="00852E9F" w:rsidP="00DB4875">
      <w:pPr>
        <w:jc w:val="center"/>
        <w:rPr>
          <w:b/>
        </w:rPr>
      </w:pPr>
    </w:p>
    <w:p w:rsidR="00852E9F" w:rsidRDefault="00852E9F" w:rsidP="00DB487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52E9F" w:rsidRPr="00AE1BF8" w:rsidRDefault="00852E9F" w:rsidP="00E560EE">
      <w:pPr>
        <w:pStyle w:val="10"/>
        <w:keepNext/>
        <w:keepLines/>
        <w:rPr>
          <w:sz w:val="24"/>
          <w:szCs w:val="24"/>
        </w:rPr>
      </w:pPr>
      <w:r w:rsidRPr="00AE1BF8">
        <w:rPr>
          <w:sz w:val="24"/>
          <w:szCs w:val="24"/>
        </w:rPr>
        <w:t xml:space="preserve">от  29  ноября  </w:t>
      </w:r>
      <w:smartTag w:uri="urn:schemas-microsoft-com:office:smarttags" w:element="metricconverter">
        <w:smartTagPr>
          <w:attr w:name="ProductID" w:val="2024 г"/>
        </w:smartTagPr>
        <w:r w:rsidRPr="00AE1BF8">
          <w:rPr>
            <w:sz w:val="24"/>
            <w:szCs w:val="24"/>
          </w:rPr>
          <w:t>2024 г</w:t>
        </w:r>
      </w:smartTag>
      <w:r w:rsidR="00307B51">
        <w:rPr>
          <w:sz w:val="24"/>
          <w:szCs w:val="24"/>
        </w:rPr>
        <w:t>.   № 7-43</w:t>
      </w:r>
    </w:p>
    <w:p w:rsidR="00852E9F" w:rsidRPr="00E560EE" w:rsidRDefault="00852E9F" w:rsidP="00E560EE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  <w:r w:rsidRPr="00E560EE">
        <w:rPr>
          <w:b/>
        </w:rPr>
        <w:t xml:space="preserve">О принятии части полномочий по вопросам местного значения муниципальным образованием Климовский муниципальный район Брянской области </w:t>
      </w:r>
      <w:r>
        <w:rPr>
          <w:b/>
        </w:rPr>
        <w:t>от сельских</w:t>
      </w:r>
      <w:r w:rsidRPr="00E560EE">
        <w:rPr>
          <w:b/>
        </w:rPr>
        <w:t xml:space="preserve"> </w:t>
      </w:r>
      <w:r>
        <w:rPr>
          <w:b/>
        </w:rPr>
        <w:t>поселений</w:t>
      </w:r>
      <w:r w:rsidRPr="00E560EE">
        <w:rPr>
          <w:b/>
        </w:rPr>
        <w:t xml:space="preserve"> Климовского района</w:t>
      </w:r>
    </w:p>
    <w:p w:rsidR="00852E9F" w:rsidRDefault="00852E9F" w:rsidP="00DB4875">
      <w:pPr>
        <w:pStyle w:val="a3"/>
        <w:jc w:val="center"/>
        <w:rPr>
          <w:b/>
          <w:sz w:val="24"/>
        </w:rPr>
      </w:pPr>
    </w:p>
    <w:p w:rsidR="00852E9F" w:rsidRPr="00E560EE" w:rsidRDefault="00852E9F" w:rsidP="00E560EE">
      <w:pPr>
        <w:pStyle w:val="a3"/>
        <w:jc w:val="both"/>
        <w:rPr>
          <w:sz w:val="24"/>
        </w:rPr>
      </w:pPr>
      <w:r w:rsidRPr="00E560EE">
        <w:rPr>
          <w:sz w:val="24"/>
        </w:rPr>
        <w:t xml:space="preserve">              </w:t>
      </w:r>
      <w:proofErr w:type="gramStart"/>
      <w:r w:rsidRPr="00E560EE">
        <w:rPr>
          <w:sz w:val="24"/>
        </w:rPr>
        <w:t xml:space="preserve">В соответствии с пунктом 4 статьи 157, статьями 256 и 269.2 Бюджетного кодекса Российской Федерации, с пунктами 14, 17, 19 и 30 части 1 статьи </w:t>
      </w:r>
      <w:hyperlink r:id="rId5" w:history="1">
        <w:r w:rsidRPr="00E560EE">
          <w:rPr>
            <w:sz w:val="24"/>
          </w:rPr>
          <w:t>14</w:t>
        </w:r>
      </w:hyperlink>
      <w:r w:rsidRPr="00E560EE">
        <w:rPr>
          <w:sz w:val="24"/>
        </w:rPr>
        <w:t xml:space="preserve"> и части 4 статьи 15 Федерального закона от 06.10.2003 года № 131-ФЗ «Об общих принципах организации местного самоуправления в Российской Федерации», пунктом 11 статьи 3 Федерального закона от 07.02.2011 года № 6-ФЗ «Об общих принципах организации</w:t>
      </w:r>
      <w:proofErr w:type="gramEnd"/>
      <w:r w:rsidRPr="00E560EE">
        <w:rPr>
          <w:sz w:val="24"/>
        </w:rPr>
        <w:t xml:space="preserve"> и деятельности контрольно-счетных органов субъектов Российской Федерации, федеральных территорий и муниципальных образований» на основании Устава муниципального образования Климовский муниципальный район Брянской области,</w:t>
      </w:r>
      <w:bookmarkStart w:id="0" w:name="_GoBack"/>
      <w:bookmarkEnd w:id="0"/>
      <w:r w:rsidRPr="00E560EE">
        <w:rPr>
          <w:sz w:val="24"/>
        </w:rPr>
        <w:t xml:space="preserve"> Климовский районный Совет народных депутатов решил:</w:t>
      </w:r>
    </w:p>
    <w:p w:rsidR="00852E9F" w:rsidRDefault="00852E9F" w:rsidP="00DB4875">
      <w:pPr>
        <w:ind w:firstLine="709"/>
        <w:jc w:val="both"/>
      </w:pPr>
      <w:r>
        <w:t xml:space="preserve">1. Принять с даты </w:t>
      </w:r>
      <w:proofErr w:type="gramStart"/>
      <w:r>
        <w:t xml:space="preserve">начала срока полномочий </w:t>
      </w:r>
      <w:r w:rsidRPr="004C59BF">
        <w:t xml:space="preserve">Климовского районного Совета народных депутатов </w:t>
      </w:r>
      <w:r>
        <w:t>седьмо</w:t>
      </w:r>
      <w:r w:rsidRPr="004C59BF">
        <w:t>го созыва</w:t>
      </w:r>
      <w:proofErr w:type="gramEnd"/>
      <w:r>
        <w:t xml:space="preserve"> по 31.12.2029 года</w:t>
      </w:r>
      <w:r w:rsidRPr="00D96C4F">
        <w:t xml:space="preserve"> </w:t>
      </w:r>
      <w:r>
        <w:t xml:space="preserve">от </w:t>
      </w:r>
      <w:r w:rsidRPr="00D96C4F">
        <w:t>муниципальны</w:t>
      </w:r>
      <w:r>
        <w:t>х</w:t>
      </w:r>
      <w:r w:rsidRPr="00D96C4F">
        <w:t xml:space="preserve"> образовани</w:t>
      </w:r>
      <w:r>
        <w:t>й</w:t>
      </w:r>
      <w:r w:rsidRPr="00D96C4F">
        <w:t>: «</w:t>
      </w:r>
      <w:hyperlink r:id="rId6" w:tooltip="Брахловское сельское поселение" w:history="1">
        <w:proofErr w:type="gramStart"/>
        <w:r w:rsidRPr="00D96C4F">
          <w:t>Брахловское сельское поселение</w:t>
        </w:r>
      </w:hyperlink>
      <w:r w:rsidRPr="00D96C4F">
        <w:t>», «</w:t>
      </w:r>
      <w:hyperlink r:id="rId7" w:tooltip="Истопское сельское поселение" w:history="1">
        <w:r w:rsidRPr="00D96C4F">
          <w:t>Истопское сельское поселение</w:t>
        </w:r>
      </w:hyperlink>
      <w:r w:rsidRPr="00D96C4F">
        <w:t>»,«</w:t>
      </w:r>
      <w:hyperlink r:id="rId8" w:tooltip="Каменскохуторское сельское поселение" w:history="1">
        <w:r w:rsidRPr="00D96C4F">
          <w:t>Каменскохуторское сельское поселение</w:t>
        </w:r>
      </w:hyperlink>
      <w:r w:rsidRPr="00D96C4F">
        <w:t>», «</w:t>
      </w:r>
      <w:proofErr w:type="spellStart"/>
      <w:r w:rsidR="00DB3971">
        <w:fldChar w:fldCharType="begin"/>
      </w:r>
      <w:r w:rsidR="003747AB">
        <w:instrText>HYPERLINK "https://ru.wikipedia.org/wiki/%D0%9B%D0%B0%D0%BA%D0%BE%D0%BC%D0%BE%D0%B1%D1%83%D0%B4%D1%81%D0%BA%D0%BE%D0%B5_%D1%81%D0%B5%D0%BB%D1%8C%D1%81%D0%BA%D0%BE%D0%B5_%D0%BF%D0%BE%D1%81%D0%B5%D0%BB%D0%B5%D0%BD%D0%B8%D0%B5" \o "Лакомобудское сельское поселение"</w:instrText>
      </w:r>
      <w:r w:rsidR="00DB3971">
        <w:fldChar w:fldCharType="separate"/>
      </w:r>
      <w:r w:rsidRPr="00D96C4F">
        <w:t>Лакомобудское</w:t>
      </w:r>
      <w:proofErr w:type="spellEnd"/>
      <w:r w:rsidRPr="00D96C4F">
        <w:t xml:space="preserve"> сельское поселение</w:t>
      </w:r>
      <w:r w:rsidR="00DB3971">
        <w:fldChar w:fldCharType="end"/>
      </w:r>
      <w:r w:rsidRPr="00D96C4F">
        <w:t>»,</w:t>
      </w:r>
      <w:r w:rsidR="00C856DE">
        <w:t xml:space="preserve"> «Кирилловское сельское поселение»,</w:t>
      </w:r>
      <w:r w:rsidRPr="00D96C4F">
        <w:t xml:space="preserve"> «</w:t>
      </w:r>
      <w:proofErr w:type="spellStart"/>
      <w:r w:rsidR="00DB3971">
        <w:fldChar w:fldCharType="begin"/>
      </w:r>
      <w:r w:rsidR="003747AB">
        <w:instrText>HYPERLINK "https://ru.wikipedia.org/wiki/%D0%9C%D0%B8%D1%82%D1%8C%D0%BA%D0%BE%D0%B2%D1%81%D0%BA%D0%BE%D0%B5_%D1%81%D0%B5%D0%BB%D1%8C%D1%81%D0%BA%D0%BE%D0%B5_%D0%BF%D0%BE%D1%81%D0%B5%D0%BB%D0%B5%D0%BD%D0%B8%D0%B5" \o "Митьковское сельское поселение"</w:instrText>
      </w:r>
      <w:r w:rsidR="00DB3971">
        <w:fldChar w:fldCharType="separate"/>
      </w:r>
      <w:r w:rsidRPr="00D96C4F">
        <w:t>Митьковское</w:t>
      </w:r>
      <w:proofErr w:type="spellEnd"/>
      <w:r w:rsidRPr="00D96C4F">
        <w:t xml:space="preserve"> сельское поселение</w:t>
      </w:r>
      <w:r w:rsidR="00DB3971">
        <w:fldChar w:fldCharType="end"/>
      </w:r>
      <w:r w:rsidRPr="00D96C4F">
        <w:t>»</w:t>
      </w:r>
      <w:r>
        <w:t>, «</w:t>
      </w:r>
      <w:proofErr w:type="spellStart"/>
      <w:r w:rsidR="00DB3971">
        <w:fldChar w:fldCharType="begin"/>
      </w:r>
      <w:r w:rsidR="003747AB">
        <w:instrText>HYPERLINK "https://ru.wikipedia.org/wiki/%D0%9D%D0%BE%D0%B2%D0%BE%D1%80%D0%BE%D0%BF%D1%81%D0%BA%D0%BE%D0%B5_%D1%81%D0%B5%D0%BB%D1%8C%D1%81%D0%BA%D0%BE%D0%B5_%D0%BF%D0%BE%D1%81%D0%B5%D0%BB%D0%B5%D0%BD%D0%B8%D0%B5" \o "Новоропское сельское поселение"</w:instrText>
      </w:r>
      <w:r w:rsidR="00DB3971">
        <w:fldChar w:fldCharType="separate"/>
      </w:r>
      <w:r w:rsidRPr="00D96C4F">
        <w:t>Новоропское</w:t>
      </w:r>
      <w:proofErr w:type="spellEnd"/>
      <w:r w:rsidRPr="00D96C4F">
        <w:t xml:space="preserve"> сельское поселение</w:t>
      </w:r>
      <w:r w:rsidR="00DB3971">
        <w:fldChar w:fldCharType="end"/>
      </w:r>
      <w:r w:rsidRPr="00D96C4F">
        <w:t>», «</w:t>
      </w:r>
      <w:proofErr w:type="spellStart"/>
      <w:proofErr w:type="gramEnd"/>
      <w:r w:rsidR="00DB3971">
        <w:fldChar w:fldCharType="begin"/>
      </w:r>
      <w:r w:rsidR="003747AB">
        <w:instrText>HYPERLINK "https://ru.wikipedia.org/wiki/%D0%9D%D0%BE%D0%B2%D0%BE%D1%8E%D1%80%D0%BA%D0%BE%D0%B2%D0%B8%D1%87%D1%81%D0%BA%D0%BE%D0%B5_%D1%81%D0%B5%D0%BB%D1%8C%D1%81%D0%BA%D0%BE%D0%B5_%D0%BF%D0%BE%D1%81%D0%B5%D0%BB%D0%B5%D0%BD%D0%B8%D0%B5" \o "Новоюрковичское сельское поселение"</w:instrText>
      </w:r>
      <w:r w:rsidR="00DB3971">
        <w:fldChar w:fldCharType="separate"/>
      </w:r>
      <w:r w:rsidRPr="00D96C4F">
        <w:t>Новоюрковичское</w:t>
      </w:r>
      <w:proofErr w:type="spellEnd"/>
      <w:r w:rsidRPr="00D96C4F">
        <w:t xml:space="preserve"> сельское поселение</w:t>
      </w:r>
      <w:r w:rsidR="00DB3971">
        <w:fldChar w:fldCharType="end"/>
      </w:r>
      <w:r w:rsidRPr="00D96C4F">
        <w:t>»</w:t>
      </w:r>
      <w:r>
        <w:t xml:space="preserve">, </w:t>
      </w:r>
      <w:r w:rsidRPr="00D96C4F">
        <w:t>«</w:t>
      </w:r>
      <w:proofErr w:type="spellStart"/>
      <w:r w:rsidR="00DB3971">
        <w:fldChar w:fldCharType="begin"/>
      </w:r>
      <w:r w:rsidR="003747AB">
        <w:instrText>HYPERLINK "https://ru.wikipedia.org/wiki/%D0%9F%D0%BB%D0%B0%D0%B2%D0%B5%D0%BD%D1%81%D0%BA%D0%BE%D0%B5_%D1%81%D0%B5%D0%BB%D1%8C%D1%81%D0%BA%D0%BE%D0%B5_%D0%BF%D0%BE%D1%81%D0%B5%D0%BB%D0%B5%D0%BD%D0%B8%D0%B5" \o "Плавенское сельское поселение"</w:instrText>
      </w:r>
      <w:r w:rsidR="00DB3971">
        <w:fldChar w:fldCharType="separate"/>
      </w:r>
      <w:r w:rsidRPr="00D96C4F">
        <w:t>Плавенское</w:t>
      </w:r>
      <w:proofErr w:type="spellEnd"/>
      <w:r w:rsidRPr="00D96C4F">
        <w:t xml:space="preserve"> сельское поселение</w:t>
      </w:r>
      <w:r w:rsidR="00DB3971">
        <w:fldChar w:fldCharType="end"/>
      </w:r>
      <w:r w:rsidRPr="00D96C4F">
        <w:t>», «</w:t>
      </w:r>
      <w:hyperlink r:id="rId9" w:tooltip="Сачковичское сельское поселение" w:history="1">
        <w:r w:rsidRPr="00D96C4F">
          <w:t>Сачковичское сельское поселение</w:t>
        </w:r>
      </w:hyperlink>
      <w:r w:rsidRPr="00D96C4F">
        <w:t>», «</w:t>
      </w:r>
      <w:proofErr w:type="spellStart"/>
      <w:r w:rsidR="00DB3971">
        <w:fldChar w:fldCharType="begin"/>
      </w:r>
      <w:r w:rsidR="003747AB">
        <w:instrText>HYPERLINK "https://ru.wikipedia.org/wiki/%D0%A1%D1%8B%D1%82%D0%BE%D0%B1%D1%83%D0%B4%D1%81%D0%BA%D0%BE%D0%B5_%D1%81%D0%B5%D0%BB%D1%8C%D1%81%D0%BA%D0%BE%D0%B5_%D0%BF%D0%BE%D1%81%D0%B5%D0%BB%D0%B5%D0%BD%D0%B8%D0%B5" \o "Сытобудское сельское поселение"</w:instrText>
      </w:r>
      <w:r w:rsidR="00DB3971">
        <w:fldChar w:fldCharType="separate"/>
      </w:r>
      <w:r w:rsidRPr="00D96C4F">
        <w:t>Сытобудское</w:t>
      </w:r>
      <w:proofErr w:type="spellEnd"/>
      <w:r w:rsidRPr="00D96C4F">
        <w:t xml:space="preserve"> сельское поселение</w:t>
      </w:r>
      <w:r w:rsidR="00DB3971">
        <w:fldChar w:fldCharType="end"/>
      </w:r>
      <w:r w:rsidRPr="00D96C4F">
        <w:t>»</w:t>
      </w:r>
      <w:r>
        <w:t xml:space="preserve">, </w:t>
      </w:r>
      <w:r w:rsidRPr="00D96C4F">
        <w:t>«</w:t>
      </w:r>
      <w:proofErr w:type="spellStart"/>
      <w:r w:rsidR="00DB3971">
        <w:fldChar w:fldCharType="begin"/>
      </w:r>
      <w:r w:rsidR="003747AB">
        <w:instrText>HYPERLINK "https://ru.wikipedia.org/wiki/%D0%A5%D0%BE%D1%80%D0%BE%D0%BC%D0%B5%D0%BD%D1%81%D0%BA%D0%BE%D0%B5_%D1%81%D0%B5%D0%BB%D1%8C%D1%81%D0%BA%D0%BE%D0%B5_%D0%BF%D0%BE%D1%81%D0%B5%D0%BB%D0%B5%D0%BD%D0%B8%D0%B5" \o "Хороменское сельское поселение"</w:instrText>
      </w:r>
      <w:r w:rsidR="00DB3971">
        <w:fldChar w:fldCharType="separate"/>
      </w:r>
      <w:r w:rsidRPr="00D96C4F">
        <w:t>Хороменское</w:t>
      </w:r>
      <w:proofErr w:type="spellEnd"/>
      <w:r w:rsidRPr="00D96C4F">
        <w:t xml:space="preserve"> сельское поселение</w:t>
      </w:r>
      <w:r w:rsidR="00DB3971">
        <w:fldChar w:fldCharType="end"/>
      </w:r>
      <w:r w:rsidRPr="00D96C4F">
        <w:t>», «</w:t>
      </w:r>
      <w:proofErr w:type="spellStart"/>
      <w:r w:rsidR="00DB3971">
        <w:fldChar w:fldCharType="begin"/>
      </w:r>
      <w:r w:rsidR="003747AB">
        <w:instrText>HYPERLINK "https://ru.wikipedia.org/wiki/%D0%A7%D1%91%D0%BB%D1%85%D0%BE%D0%B2%D1%81%D0%BA%D0%BE%D0%B5_%D1%81%D0%B5%D0%BB%D1%8C%D1%81%D0%BA%D0%BE%D0%B5_%D0%BF%D0%BE%D1%81%D0%B5%D0%BB%D0%B5%D0%BD%D0%B8%D0%B5" \o "Чёлховское сельское поселение"</w:instrText>
      </w:r>
      <w:r w:rsidR="00DB3971">
        <w:fldChar w:fldCharType="separate"/>
      </w:r>
      <w:r>
        <w:t>Че</w:t>
      </w:r>
      <w:r w:rsidRPr="00D96C4F">
        <w:t>лховское</w:t>
      </w:r>
      <w:proofErr w:type="spellEnd"/>
      <w:r w:rsidRPr="00D96C4F">
        <w:t xml:space="preserve"> сельское поселение</w:t>
      </w:r>
      <w:r w:rsidR="00DB3971">
        <w:fldChar w:fldCharType="end"/>
      </w:r>
      <w:r w:rsidRPr="00D96C4F">
        <w:t>», «</w:t>
      </w:r>
      <w:proofErr w:type="spellStart"/>
      <w:r w:rsidR="00DB3971">
        <w:fldChar w:fldCharType="begin"/>
      </w:r>
      <w:r w:rsidR="003747AB">
        <w:instrText>HYPERLINK "https://ru.wikipedia.org/wiki/%D0%A7%D1%83%D1%80%D0%BE%D0%B2%D0%B8%D1%87%D1%81%D0%BA%D0%BE%D0%B5_%D1%81%D0%B5%D0%BB%D1%8C%D1%81%D0%BA%D0%BE%D0%B5_%D0%BF%D0%BE%D1%81%D0%B5%D0%BB%D0%B5%D0%BD%D0%B8%D0%B5" \o "Чуровичское сельское поселение"</w:instrText>
      </w:r>
      <w:r w:rsidR="00DB3971">
        <w:fldChar w:fldCharType="separate"/>
      </w:r>
      <w:r w:rsidRPr="00D96C4F">
        <w:t>Чуровичское</w:t>
      </w:r>
      <w:proofErr w:type="spellEnd"/>
      <w:r w:rsidRPr="00D96C4F">
        <w:t xml:space="preserve"> сельское поселение</w:t>
      </w:r>
      <w:r w:rsidR="00DB3971">
        <w:fldChar w:fldCharType="end"/>
      </w:r>
      <w:r>
        <w:t>» следующие отдельные полномочия:</w:t>
      </w:r>
    </w:p>
    <w:p w:rsidR="00852E9F" w:rsidRDefault="00852E9F" w:rsidP="00DB4875">
      <w:pPr>
        <w:ind w:firstLine="709"/>
        <w:jc w:val="both"/>
      </w:pPr>
      <w:r w:rsidRPr="000E50F3">
        <w:t>- осуществлению внешнего муниципального финансового контроля</w:t>
      </w:r>
      <w:r>
        <w:t>;</w:t>
      </w:r>
      <w:r w:rsidRPr="00DA2F7D">
        <w:t xml:space="preserve"> </w:t>
      </w:r>
      <w:r>
        <w:t xml:space="preserve"> </w:t>
      </w:r>
    </w:p>
    <w:p w:rsidR="00852E9F" w:rsidRPr="000E50F3" w:rsidRDefault="00852E9F" w:rsidP="00DB4875">
      <w:pPr>
        <w:ind w:firstLine="709"/>
        <w:jc w:val="both"/>
      </w:pPr>
      <w:r>
        <w:t xml:space="preserve">- </w:t>
      </w:r>
      <w:r w:rsidRPr="00B33047">
        <w:t xml:space="preserve">осуществлению внутреннего муниципального финансового </w:t>
      </w:r>
      <w:r w:rsidRPr="000E50F3">
        <w:t>контроля;</w:t>
      </w:r>
    </w:p>
    <w:p w:rsidR="00852E9F" w:rsidRDefault="00852E9F" w:rsidP="00DB4875">
      <w:pPr>
        <w:ind w:firstLine="709"/>
        <w:jc w:val="both"/>
      </w:pPr>
      <w:r w:rsidRPr="007A045A"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t>;</w:t>
      </w:r>
    </w:p>
    <w:p w:rsidR="00852E9F" w:rsidRDefault="00852E9F" w:rsidP="00DB4875">
      <w:pPr>
        <w:ind w:firstLine="709"/>
        <w:jc w:val="both"/>
      </w:pPr>
      <w:r>
        <w:t xml:space="preserve">- </w:t>
      </w:r>
      <w:r w:rsidRPr="007A045A">
        <w:t>формирование архивных фондов поселения;</w:t>
      </w:r>
    </w:p>
    <w:p w:rsidR="00852E9F" w:rsidRPr="007A045A" w:rsidRDefault="00852E9F" w:rsidP="00DB4875">
      <w:pPr>
        <w:ind w:firstLine="709"/>
        <w:jc w:val="both"/>
      </w:pPr>
      <w:r>
        <w:t>- осуществлению муниципального контроля в сфере благоустройства</w:t>
      </w:r>
      <w:r w:rsidRPr="005B08D6">
        <w:t>;</w:t>
      </w:r>
    </w:p>
    <w:p w:rsidR="00852E9F" w:rsidRPr="007A045A" w:rsidRDefault="00852E9F" w:rsidP="00DB4875">
      <w:pPr>
        <w:ind w:firstLine="709"/>
        <w:jc w:val="both"/>
      </w:pPr>
      <w:r w:rsidRPr="007A045A">
        <w:t>- организация и осуществление мероприятий по работе с детьми и молодежью в поселении</w:t>
      </w:r>
      <w:r>
        <w:t>.</w:t>
      </w:r>
    </w:p>
    <w:p w:rsidR="00852E9F" w:rsidRPr="007A045A" w:rsidRDefault="00852E9F" w:rsidP="00DB48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A045A">
        <w:rPr>
          <w:rFonts w:ascii="Times New Roman" w:hAnsi="Times New Roman" w:cs="Times New Roman"/>
          <w:sz w:val="24"/>
          <w:szCs w:val="24"/>
        </w:rPr>
        <w:t xml:space="preserve">. Осуществление передаваемых полномочий осуществлять за счет </w:t>
      </w:r>
      <w:r w:rsidRPr="007A045A">
        <w:rPr>
          <w:rFonts w:ascii="Times New Roman" w:hAnsi="Times New Roman" w:cs="Times New Roman"/>
          <w:sz w:val="24"/>
          <w:szCs w:val="24"/>
          <w:lang w:eastAsia="en-US"/>
        </w:rPr>
        <w:t xml:space="preserve">межбюджетных трансфертов, предоставляемых из </w:t>
      </w:r>
      <w:r>
        <w:rPr>
          <w:rFonts w:ascii="Times New Roman" w:hAnsi="Times New Roman" w:cs="Times New Roman"/>
          <w:sz w:val="24"/>
          <w:szCs w:val="24"/>
          <w:lang w:eastAsia="en-US"/>
        </w:rPr>
        <w:t>вышеуказанных сельских</w:t>
      </w:r>
      <w:r w:rsidRPr="007A045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0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Климовского муниципального района Брянской области</w:t>
      </w:r>
      <w:r w:rsidRPr="007A045A">
        <w:rPr>
          <w:rFonts w:ascii="Times New Roman" w:hAnsi="Times New Roman" w:cs="Times New Roman"/>
          <w:sz w:val="24"/>
          <w:szCs w:val="24"/>
        </w:rPr>
        <w:t xml:space="preserve"> </w:t>
      </w:r>
      <w:r w:rsidRPr="007A045A">
        <w:rPr>
          <w:rFonts w:ascii="Times New Roman" w:hAnsi="Times New Roman" w:cs="Times New Roman"/>
          <w:sz w:val="24"/>
          <w:szCs w:val="24"/>
          <w:lang w:eastAsia="en-US"/>
        </w:rPr>
        <w:t xml:space="preserve">в бюджет </w:t>
      </w:r>
      <w:r w:rsidRPr="007A045A">
        <w:rPr>
          <w:rFonts w:ascii="Times New Roman" w:hAnsi="Times New Roman" w:cs="Times New Roman"/>
          <w:sz w:val="24"/>
          <w:szCs w:val="24"/>
        </w:rPr>
        <w:t xml:space="preserve">Климовского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A045A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A045A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Бюджетным </w:t>
      </w:r>
      <w:hyperlink r:id="rId10" w:history="1">
        <w:r w:rsidRPr="00AF02E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02EE">
        <w:rPr>
          <w:rFonts w:ascii="Times New Roman" w:hAnsi="Times New Roman" w:cs="Times New Roman"/>
          <w:sz w:val="24"/>
          <w:szCs w:val="24"/>
        </w:rPr>
        <w:t xml:space="preserve"> Р</w:t>
      </w:r>
      <w:r w:rsidRPr="007A045A">
        <w:rPr>
          <w:rFonts w:ascii="Times New Roman" w:hAnsi="Times New Roman" w:cs="Times New Roman"/>
          <w:sz w:val="24"/>
          <w:szCs w:val="24"/>
          <w:lang w:eastAsia="en-US"/>
        </w:rPr>
        <w:t>оссийской Федерации.</w:t>
      </w:r>
    </w:p>
    <w:p w:rsidR="00852E9F" w:rsidRPr="00F218AE" w:rsidRDefault="00852E9F" w:rsidP="00DB4875">
      <w:pPr>
        <w:ind w:firstLine="709"/>
        <w:jc w:val="both"/>
      </w:pPr>
      <w:r>
        <w:t>3</w:t>
      </w:r>
      <w:r w:rsidRPr="007A045A">
        <w:t xml:space="preserve">. Настоящее решение вступает в силу </w:t>
      </w:r>
      <w:r>
        <w:t xml:space="preserve">со дня принятия и распространяется на правоотношения, возникшие с даты </w:t>
      </w:r>
      <w:proofErr w:type="gramStart"/>
      <w:r>
        <w:t xml:space="preserve">начала срока полномочий </w:t>
      </w:r>
      <w:r w:rsidRPr="004C59BF">
        <w:t xml:space="preserve">Климовского районного Совета народных депутатов </w:t>
      </w:r>
      <w:r>
        <w:t>седьмо</w:t>
      </w:r>
      <w:r w:rsidRPr="004C59BF">
        <w:t>го созыва</w:t>
      </w:r>
      <w:proofErr w:type="gramEnd"/>
      <w:r>
        <w:t>.</w:t>
      </w:r>
    </w:p>
    <w:p w:rsidR="00852E9F" w:rsidRDefault="00852E9F" w:rsidP="00DB4875">
      <w:pPr>
        <w:widowControl w:val="0"/>
        <w:autoSpaceDE w:val="0"/>
        <w:autoSpaceDN w:val="0"/>
        <w:adjustRightInd w:val="0"/>
      </w:pPr>
      <w:r w:rsidRPr="005E34D2">
        <w:t xml:space="preserve"> </w:t>
      </w:r>
    </w:p>
    <w:p w:rsidR="00852E9F" w:rsidRDefault="00852E9F" w:rsidP="00DB4875">
      <w:pPr>
        <w:widowControl w:val="0"/>
        <w:autoSpaceDE w:val="0"/>
        <w:autoSpaceDN w:val="0"/>
        <w:adjustRightInd w:val="0"/>
      </w:pPr>
    </w:p>
    <w:p w:rsidR="00852E9F" w:rsidRDefault="00852E9F" w:rsidP="00DB4875">
      <w:pPr>
        <w:widowControl w:val="0"/>
        <w:autoSpaceDE w:val="0"/>
        <w:autoSpaceDN w:val="0"/>
        <w:adjustRightInd w:val="0"/>
      </w:pPr>
    </w:p>
    <w:p w:rsidR="00852E9F" w:rsidRDefault="00852E9F" w:rsidP="00FC50FA">
      <w:pPr>
        <w:widowControl w:val="0"/>
        <w:autoSpaceDE w:val="0"/>
        <w:autoSpaceDN w:val="0"/>
        <w:adjustRightInd w:val="0"/>
      </w:pPr>
      <w:r w:rsidRPr="005E34D2">
        <w:t xml:space="preserve">Глава Климовского района                                                                          </w:t>
      </w:r>
      <w:r>
        <w:t>В</w:t>
      </w:r>
      <w:r w:rsidRPr="005E34D2">
        <w:t>.</w:t>
      </w:r>
      <w:r>
        <w:t>В</w:t>
      </w:r>
      <w:r w:rsidRPr="005E34D2">
        <w:t xml:space="preserve">. </w:t>
      </w:r>
      <w:r>
        <w:t>Бондаренко</w:t>
      </w:r>
    </w:p>
    <w:sectPr w:rsidR="00852E9F" w:rsidSect="0058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5F2"/>
    <w:rsid w:val="000431C6"/>
    <w:rsid w:val="00055992"/>
    <w:rsid w:val="00081389"/>
    <w:rsid w:val="000E50F3"/>
    <w:rsid w:val="000E791E"/>
    <w:rsid w:val="001F6897"/>
    <w:rsid w:val="002E1223"/>
    <w:rsid w:val="00307B51"/>
    <w:rsid w:val="003547E0"/>
    <w:rsid w:val="003715F2"/>
    <w:rsid w:val="003747AB"/>
    <w:rsid w:val="00391C80"/>
    <w:rsid w:val="003A039A"/>
    <w:rsid w:val="003D4672"/>
    <w:rsid w:val="003D5BA2"/>
    <w:rsid w:val="0047641B"/>
    <w:rsid w:val="00496295"/>
    <w:rsid w:val="004B5D82"/>
    <w:rsid w:val="004B6DA2"/>
    <w:rsid w:val="004C59BF"/>
    <w:rsid w:val="004E3BDD"/>
    <w:rsid w:val="00511646"/>
    <w:rsid w:val="0058048C"/>
    <w:rsid w:val="005A5AE8"/>
    <w:rsid w:val="005B08D6"/>
    <w:rsid w:val="005E34D2"/>
    <w:rsid w:val="007A045A"/>
    <w:rsid w:val="00806BDD"/>
    <w:rsid w:val="00852E9F"/>
    <w:rsid w:val="008A29ED"/>
    <w:rsid w:val="0096052F"/>
    <w:rsid w:val="00AB2A0C"/>
    <w:rsid w:val="00AE1BF8"/>
    <w:rsid w:val="00AF02EE"/>
    <w:rsid w:val="00B33047"/>
    <w:rsid w:val="00B352ED"/>
    <w:rsid w:val="00BB0633"/>
    <w:rsid w:val="00BE7710"/>
    <w:rsid w:val="00C67185"/>
    <w:rsid w:val="00C678D2"/>
    <w:rsid w:val="00C7007F"/>
    <w:rsid w:val="00C856DE"/>
    <w:rsid w:val="00CA6347"/>
    <w:rsid w:val="00CA7A5D"/>
    <w:rsid w:val="00D35FDD"/>
    <w:rsid w:val="00D96C4F"/>
    <w:rsid w:val="00DA2F7D"/>
    <w:rsid w:val="00DB3971"/>
    <w:rsid w:val="00DB4875"/>
    <w:rsid w:val="00DE72FF"/>
    <w:rsid w:val="00E432BF"/>
    <w:rsid w:val="00E560EE"/>
    <w:rsid w:val="00F218AE"/>
    <w:rsid w:val="00F956F0"/>
    <w:rsid w:val="00FC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B4875"/>
    <w:pPr>
      <w:tabs>
        <w:tab w:val="left" w:pos="630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B487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DB48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B48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87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Заголовок №1_"/>
    <w:basedOn w:val="a0"/>
    <w:link w:val="10"/>
    <w:uiPriority w:val="99"/>
    <w:locked/>
    <w:rsid w:val="00E560EE"/>
    <w:rPr>
      <w:rFonts w:cs="Times New Roman"/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uiPriority w:val="99"/>
    <w:rsid w:val="00E560EE"/>
    <w:pPr>
      <w:widowControl w:val="0"/>
      <w:spacing w:after="320" w:line="256" w:lineRule="auto"/>
      <w:jc w:val="center"/>
      <w:outlineLvl w:val="0"/>
    </w:pPr>
    <w:rPr>
      <w:rFonts w:eastAsia="Calibri"/>
      <w:b/>
      <w:bCs/>
      <w:noProof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C%D0%B5%D0%BD%D1%81%D0%BA%D0%BE%D1%85%D1%83%D1%82%D0%BE%D1%80%D1%81%D0%BA%D0%BE%D0%B5_%D1%81%D0%B5%D0%BB%D1%8C%D1%81%D0%BA%D0%BE%D0%B5_%D0%BF%D0%BE%D1%81%D0%B5%D0%BB%D0%B5%D0%BD%D0%B8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8%D1%81%D1%82%D0%BE%D0%BF%D1%81%D0%BA%D0%BE%D0%B5_%D1%81%D0%B5%D0%BB%D1%8C%D1%81%D0%BA%D0%BE%D0%B5_%D0%BF%D0%BE%D1%81%D0%B5%D0%BB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1%80%D0%B0%D1%85%D0%BB%D0%BE%D0%B2%D1%81%D0%BA%D0%BE%D0%B5_%D1%81%D0%B5%D0%BB%D1%8C%D1%81%D0%BA%D0%BE%D0%B5_%D0%BF%D0%BE%D1%81%D0%B5%D0%BB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AE5B19555617281437B1BF324088F75642096A91EC8809225B94E04FEA99397D7DED1EADE1ADDB35B464CR3O9K" TargetMode="External"/><Relationship Id="rId10" Type="http://schemas.openxmlformats.org/officeDocument/2006/relationships/hyperlink" Target="consultantplus://offline/ref=C051A773FB48C213DF550FAAAC17B9516AA8ABEACBA790C8EBE79437EFAF7D83636035435718946Eh9R4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1%D0%B0%D1%87%D0%BA%D0%BE%D0%B2%D0%B8%D1%87%D1%81%D0%BA%D0%BE%D0%B5_%D1%81%D0%B5%D0%BB%D1%8C%D1%81%D0%BA%D0%BE%D0%B5_%D0%BF%D0%BE%D1%81%D0%B5%D0%BB%D0%B5%D0%BD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14</cp:revision>
  <cp:lastPrinted>2024-11-29T11:11:00Z</cp:lastPrinted>
  <dcterms:created xsi:type="dcterms:W3CDTF">2024-11-27T07:19:00Z</dcterms:created>
  <dcterms:modified xsi:type="dcterms:W3CDTF">2024-11-29T11:11:00Z</dcterms:modified>
</cp:coreProperties>
</file>