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55E2D" w14:textId="27538106" w:rsidR="00CD4AD0" w:rsidRPr="00CD4AD0" w:rsidRDefault="00042DD2" w:rsidP="002B2C06">
      <w:pPr>
        <w:jc w:val="right"/>
        <w:rPr>
          <w:b/>
          <w:bCs/>
          <w:sz w:val="24"/>
          <w:szCs w:val="24"/>
        </w:rPr>
      </w:pPr>
      <w:r w:rsidRPr="00CD4AD0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B505B3F" wp14:editId="7DC91C66">
            <wp:simplePos x="0" y="0"/>
            <wp:positionH relativeFrom="column">
              <wp:posOffset>2857500</wp:posOffset>
            </wp:positionH>
            <wp:positionV relativeFrom="paragraph">
              <wp:posOffset>-492760</wp:posOffset>
            </wp:positionV>
            <wp:extent cx="547370" cy="662940"/>
            <wp:effectExtent l="0" t="0" r="0" b="0"/>
            <wp:wrapTight wrapText="bothSides">
              <wp:wrapPolygon edited="0">
                <wp:start x="0" y="0"/>
                <wp:lineTo x="0" y="21103"/>
                <wp:lineTo x="21049" y="21103"/>
                <wp:lineTo x="21049" y="0"/>
                <wp:lineTo x="0" y="0"/>
              </wp:wrapPolygon>
            </wp:wrapTight>
            <wp:docPr id="3" name="Рисунок 2" descr="Герб Климовского района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Климовского района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14D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B2C06">
        <w:rPr>
          <w:sz w:val="24"/>
          <w:szCs w:val="24"/>
        </w:rPr>
        <w:t xml:space="preserve">                               </w:t>
      </w:r>
    </w:p>
    <w:p w14:paraId="321AA144" w14:textId="77777777" w:rsidR="00CD4AD0" w:rsidRPr="00CD4AD0" w:rsidRDefault="00CD4AD0" w:rsidP="00CD4AD0">
      <w:pPr>
        <w:widowControl/>
        <w:autoSpaceDN/>
        <w:adjustRightInd/>
        <w:rPr>
          <w:sz w:val="24"/>
          <w:szCs w:val="24"/>
        </w:rPr>
      </w:pPr>
    </w:p>
    <w:p w14:paraId="7FB3D955" w14:textId="77777777" w:rsidR="00F529F2" w:rsidRDefault="00F529F2" w:rsidP="00CD4AD0">
      <w:pPr>
        <w:keepNext/>
        <w:widowControl/>
        <w:autoSpaceDN/>
        <w:adjustRightInd/>
        <w:ind w:left="-360" w:firstLine="120"/>
        <w:jc w:val="center"/>
        <w:outlineLvl w:val="0"/>
        <w:rPr>
          <w:b/>
          <w:bCs/>
          <w:sz w:val="28"/>
          <w:szCs w:val="28"/>
        </w:rPr>
      </w:pPr>
    </w:p>
    <w:p w14:paraId="352780BA" w14:textId="77777777" w:rsidR="00F529F2" w:rsidRDefault="00F529F2" w:rsidP="00CD4AD0">
      <w:pPr>
        <w:keepNext/>
        <w:widowControl/>
        <w:autoSpaceDN/>
        <w:adjustRightInd/>
        <w:ind w:left="-360" w:firstLine="120"/>
        <w:jc w:val="center"/>
        <w:outlineLvl w:val="0"/>
        <w:rPr>
          <w:b/>
          <w:bCs/>
          <w:sz w:val="28"/>
          <w:szCs w:val="28"/>
        </w:rPr>
      </w:pPr>
    </w:p>
    <w:p w14:paraId="42A97B07" w14:textId="31A57FE0" w:rsidR="00CD4AD0" w:rsidRPr="002B2C06" w:rsidRDefault="00CD4AD0" w:rsidP="00CD4AD0">
      <w:pPr>
        <w:keepNext/>
        <w:widowControl/>
        <w:autoSpaceDN/>
        <w:adjustRightInd/>
        <w:ind w:left="-360" w:firstLine="120"/>
        <w:jc w:val="center"/>
        <w:outlineLvl w:val="0"/>
        <w:rPr>
          <w:b/>
          <w:bCs/>
          <w:sz w:val="28"/>
          <w:szCs w:val="28"/>
        </w:rPr>
      </w:pPr>
      <w:r w:rsidRPr="002B2C06">
        <w:rPr>
          <w:b/>
          <w:bCs/>
          <w:sz w:val="28"/>
          <w:szCs w:val="28"/>
        </w:rPr>
        <w:t>АДМИНИСТРАЦИЯ КЛИМОВСКОГО РАЙОНА БРЯНСКОЙ ОБЛАСТИ</w:t>
      </w:r>
    </w:p>
    <w:p w14:paraId="7AE1A6C3" w14:textId="693A8AAF" w:rsidR="00CD4AD0" w:rsidRPr="00CD4AD0" w:rsidRDefault="00042DD2" w:rsidP="00CD4AD0">
      <w:pPr>
        <w:keepNext/>
        <w:widowControl/>
        <w:autoSpaceDN/>
        <w:adjustRightInd/>
        <w:jc w:val="center"/>
        <w:outlineLvl w:val="1"/>
        <w:rPr>
          <w:b/>
          <w:bCs/>
          <w:sz w:val="24"/>
          <w:szCs w:val="24"/>
        </w:rPr>
      </w:pPr>
      <w:r w:rsidRPr="00CD4AD0">
        <w:rPr>
          <w:b/>
          <w:bCs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C96770" wp14:editId="1882B3DB">
                <wp:simplePos x="0" y="0"/>
                <wp:positionH relativeFrom="column">
                  <wp:posOffset>60960</wp:posOffset>
                </wp:positionH>
                <wp:positionV relativeFrom="paragraph">
                  <wp:posOffset>57150</wp:posOffset>
                </wp:positionV>
                <wp:extent cx="6324600" cy="0"/>
                <wp:effectExtent l="28575" t="33020" r="28575" b="33655"/>
                <wp:wrapNone/>
                <wp:docPr id="61596390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108703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8pt,4.5pt" to="502.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4cRuwEAAFoDAAAOAAAAZHJzL2Uyb0RvYy54bWysU8Fu2zAMvQ/YPwi6L3bSNRuMOD2k6y7d&#10;FqDZBzCSbAuVREFUYufvJ6lJWmy3oT4QlEg+Pz5Sq7vJGnZUgTS6ls9nNWfKCZTa9S3/vXv49JUz&#10;iuAkGHSq5SdF/G798cNq9I1a4IBGqsASiKNm9C0fYvRNVZEYlAWaoVcuBTsMFmI6hr6SAcaEbk21&#10;qOtlNWKQPqBQROn2/iXI1wW/65SIv7qOVGSm5YlbLDYUu8+2Wq+g6QP4QYszDfgPFha0Sz+9Qt1D&#10;BHYI+h8oq0VAwi7OBNoKu04LVXpI3czrv7p5GsCr0ksSh/xVJno/WPHzuHHbkKmLyT35RxTPxBxu&#10;BnC9KgR2J58GN89SVaOn5lqSD+S3ge3HHyhTDhwiFhWmLtgMmfpjUxH7dBVbTZGJdLm8WXxe1mkm&#10;4hKroLkU+kDxu0LLstNyo13WARo4PlLMRKC5pORrhw/amDJL49jY8tsv89sMbb1seRy026X5PhcI&#10;QqNlTs+FFPr9xgR2hLwf5St9psjbtIAHJwv8oEB+O/sRtHnxEx3jzvJkRfL6UbNHedqGi2xpgIX3&#10;ednyhrw9l+rXJ7H+AwAA//8DAFBLAwQUAAYACAAAACEAWYRnRdwAAAAGAQAADwAAAGRycy9kb3du&#10;cmV2LnhtbEyPMU/DMBCFdyT+g3VILFVrA6IKIU6FKlgYkNoy0M2NjyQiPqe22wR+PdcuMJ3uvad3&#10;3xWL0XXiiCG2njTczBQIpMrblmoN75uXaQYiJkPWdJ5QwzdGWJSXF4XJrR9ohcd1qgWXUMyNhial&#10;PpcyVg06E2e+R2Lv0wdnEq+hljaYgctdJ2+VmktnWuILjelx2WD1tT44DXYV4/NyzH7u3sLrfv+R&#10;TbbDZqL19dX49Agi4Zj+wnDCZ3QomWnnD2Sj6DQ8zDnIgx86uUrds7A7C7Is5H/88hcAAP//AwBQ&#10;SwECLQAUAAYACAAAACEAtoM4kv4AAADhAQAAEwAAAAAAAAAAAAAAAAAAAAAAW0NvbnRlbnRfVHlw&#10;ZXNdLnhtbFBLAQItABQABgAIAAAAIQA4/SH/1gAAAJQBAAALAAAAAAAAAAAAAAAAAC8BAABfcmVs&#10;cy8ucmVsc1BLAQItABQABgAIAAAAIQAyd4cRuwEAAFoDAAAOAAAAAAAAAAAAAAAAAC4CAABkcnMv&#10;ZTJvRG9jLnhtbFBLAQItABQABgAIAAAAIQBZhGdF3AAAAAYBAAAPAAAAAAAAAAAAAAAAABUEAABk&#10;cnMvZG93bnJldi54bWxQSwUGAAAAAAQABADzAAAAHgUAAAAA&#10;" strokeweight="4.5pt">
                <v:stroke linestyle="thinThick"/>
              </v:line>
            </w:pict>
          </mc:Fallback>
        </mc:AlternateContent>
      </w:r>
    </w:p>
    <w:p w14:paraId="3DC78445" w14:textId="77777777" w:rsidR="00CD4AD0" w:rsidRPr="002B2C06" w:rsidRDefault="00CD4AD0" w:rsidP="00CD4AD0">
      <w:pPr>
        <w:keepNext/>
        <w:widowControl/>
        <w:autoSpaceDN/>
        <w:adjustRightInd/>
        <w:jc w:val="center"/>
        <w:outlineLvl w:val="1"/>
        <w:rPr>
          <w:b/>
          <w:bCs/>
          <w:sz w:val="36"/>
          <w:szCs w:val="36"/>
        </w:rPr>
      </w:pPr>
      <w:r w:rsidRPr="002B2C06">
        <w:rPr>
          <w:b/>
          <w:bCs/>
          <w:sz w:val="36"/>
          <w:szCs w:val="36"/>
        </w:rPr>
        <w:t>П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О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С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Т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А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Н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О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В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Л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Е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Н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И</w:t>
      </w:r>
      <w:r w:rsidR="002B2C06">
        <w:rPr>
          <w:b/>
          <w:bCs/>
          <w:sz w:val="36"/>
          <w:szCs w:val="36"/>
        </w:rPr>
        <w:t xml:space="preserve"> </w:t>
      </w:r>
      <w:r w:rsidRPr="002B2C06">
        <w:rPr>
          <w:b/>
          <w:bCs/>
          <w:sz w:val="36"/>
          <w:szCs w:val="36"/>
        </w:rPr>
        <w:t>Е</w:t>
      </w:r>
    </w:p>
    <w:p w14:paraId="2A2A279B" w14:textId="77777777" w:rsidR="00CD4AD0" w:rsidRPr="002B2C06" w:rsidRDefault="00CD4AD0" w:rsidP="00CD4AD0">
      <w:pPr>
        <w:widowControl/>
        <w:autoSpaceDN/>
        <w:adjustRightInd/>
        <w:spacing w:after="200"/>
        <w:rPr>
          <w:color w:val="000000"/>
          <w:sz w:val="36"/>
          <w:szCs w:val="36"/>
          <w:lang w:eastAsia="en-US"/>
        </w:rPr>
      </w:pPr>
    </w:p>
    <w:p w14:paraId="2E3E254C" w14:textId="77777777" w:rsidR="002B2C06" w:rsidRPr="002B2C06" w:rsidRDefault="00366124" w:rsidP="00CD4AD0">
      <w:pPr>
        <w:tabs>
          <w:tab w:val="left" w:pos="100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  </w:t>
      </w:r>
      <w:r w:rsidR="002B2C06">
        <w:rPr>
          <w:color w:val="000000"/>
          <w:sz w:val="28"/>
          <w:szCs w:val="28"/>
        </w:rPr>
        <w:t>.12.</w:t>
      </w:r>
      <w:r>
        <w:rPr>
          <w:color w:val="000000"/>
          <w:sz w:val="28"/>
          <w:szCs w:val="28"/>
        </w:rPr>
        <w:t>2024</w:t>
      </w:r>
      <w:r w:rsidR="00667632" w:rsidRPr="002B2C06">
        <w:rPr>
          <w:color w:val="000000"/>
          <w:sz w:val="28"/>
          <w:szCs w:val="28"/>
        </w:rPr>
        <w:t xml:space="preserve"> г.             </w:t>
      </w:r>
      <w:r w:rsidR="00CD4AD0" w:rsidRPr="002B2C06">
        <w:rPr>
          <w:color w:val="000000"/>
          <w:sz w:val="28"/>
          <w:szCs w:val="28"/>
        </w:rPr>
        <w:t xml:space="preserve">   </w:t>
      </w:r>
      <w:r w:rsidR="002B2C06">
        <w:rPr>
          <w:color w:val="000000"/>
          <w:sz w:val="28"/>
          <w:szCs w:val="28"/>
        </w:rPr>
        <w:t xml:space="preserve">                      </w:t>
      </w:r>
      <w:r w:rsidR="00667632" w:rsidRPr="002B2C06">
        <w:rPr>
          <w:color w:val="000000"/>
          <w:sz w:val="28"/>
          <w:szCs w:val="28"/>
        </w:rPr>
        <w:t xml:space="preserve">№ </w:t>
      </w:r>
    </w:p>
    <w:p w14:paraId="2129B319" w14:textId="77777777" w:rsidR="00667632" w:rsidRPr="002B2C06" w:rsidRDefault="002B2C06" w:rsidP="00CD4AD0">
      <w:pPr>
        <w:tabs>
          <w:tab w:val="left" w:pos="10080"/>
        </w:tabs>
        <w:rPr>
          <w:color w:val="000000"/>
          <w:sz w:val="28"/>
          <w:szCs w:val="28"/>
        </w:rPr>
      </w:pPr>
      <w:proofErr w:type="spellStart"/>
      <w:r w:rsidRPr="002B2C06">
        <w:rPr>
          <w:color w:val="000000"/>
          <w:sz w:val="28"/>
          <w:szCs w:val="28"/>
        </w:rPr>
        <w:t>р.п.Климово</w:t>
      </w:r>
      <w:proofErr w:type="spellEnd"/>
      <w:r w:rsidR="00667632" w:rsidRPr="002B2C06">
        <w:rPr>
          <w:color w:val="000000"/>
          <w:sz w:val="28"/>
          <w:szCs w:val="28"/>
        </w:rPr>
        <w:t xml:space="preserve"> </w:t>
      </w:r>
    </w:p>
    <w:p w14:paraId="57C87B6E" w14:textId="77777777" w:rsidR="002B2C06" w:rsidRDefault="002B2C06" w:rsidP="00B572DE">
      <w:pPr>
        <w:ind w:right="-108"/>
        <w:jc w:val="both"/>
        <w:rPr>
          <w:sz w:val="24"/>
          <w:szCs w:val="24"/>
        </w:rPr>
      </w:pPr>
    </w:p>
    <w:p w14:paraId="41341163" w14:textId="77777777" w:rsidR="00667632" w:rsidRPr="002B2C06" w:rsidRDefault="00667632" w:rsidP="002B2C06">
      <w:pPr>
        <w:ind w:right="-108"/>
        <w:jc w:val="both"/>
        <w:rPr>
          <w:sz w:val="28"/>
          <w:szCs w:val="28"/>
        </w:rPr>
      </w:pPr>
      <w:r w:rsidRPr="002B2C06">
        <w:rPr>
          <w:sz w:val="28"/>
          <w:szCs w:val="28"/>
        </w:rPr>
        <w:t>Об утверждении муниципальной программы</w:t>
      </w:r>
    </w:p>
    <w:p w14:paraId="058BE86C" w14:textId="77777777" w:rsidR="002B2C06" w:rsidRDefault="00667632" w:rsidP="002B2C06">
      <w:pPr>
        <w:ind w:right="-108"/>
        <w:jc w:val="both"/>
        <w:rPr>
          <w:sz w:val="28"/>
          <w:szCs w:val="28"/>
        </w:rPr>
      </w:pPr>
      <w:r w:rsidRPr="002B2C06">
        <w:rPr>
          <w:sz w:val="28"/>
          <w:szCs w:val="28"/>
        </w:rPr>
        <w:t>«</w:t>
      </w:r>
      <w:r w:rsidR="008559BC" w:rsidRPr="002B2C06">
        <w:rPr>
          <w:sz w:val="28"/>
          <w:szCs w:val="28"/>
        </w:rPr>
        <w:t xml:space="preserve">Управление в сфере архитектурной деятельности </w:t>
      </w:r>
    </w:p>
    <w:p w14:paraId="63602876" w14:textId="77777777" w:rsidR="00667632" w:rsidRPr="002B2C06" w:rsidRDefault="002B2C06" w:rsidP="002B2C06">
      <w:pPr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D242B8" w:rsidRPr="002B2C06">
        <w:rPr>
          <w:sz w:val="28"/>
          <w:szCs w:val="28"/>
        </w:rPr>
        <w:t>ж</w:t>
      </w:r>
      <w:r w:rsidR="00AF1BDB" w:rsidRPr="002B2C06">
        <w:rPr>
          <w:sz w:val="28"/>
          <w:szCs w:val="28"/>
        </w:rPr>
        <w:t xml:space="preserve">илищно-коммунального хозяйства </w:t>
      </w:r>
    </w:p>
    <w:p w14:paraId="7AFD1DAA" w14:textId="77777777" w:rsidR="00667632" w:rsidRPr="002B2C06" w:rsidRDefault="00667632" w:rsidP="002B2C06">
      <w:pPr>
        <w:ind w:right="-108"/>
        <w:jc w:val="both"/>
        <w:rPr>
          <w:sz w:val="28"/>
          <w:szCs w:val="28"/>
        </w:rPr>
      </w:pPr>
      <w:r w:rsidRPr="002B2C06">
        <w:rPr>
          <w:sz w:val="28"/>
          <w:szCs w:val="28"/>
        </w:rPr>
        <w:t>Климовского района</w:t>
      </w:r>
      <w:r w:rsidR="00AF158D" w:rsidRPr="002B2C06">
        <w:rPr>
          <w:sz w:val="28"/>
          <w:szCs w:val="28"/>
        </w:rPr>
        <w:t xml:space="preserve"> Брянской области</w:t>
      </w:r>
      <w:r w:rsidRPr="002B2C06">
        <w:rPr>
          <w:sz w:val="28"/>
          <w:szCs w:val="28"/>
        </w:rPr>
        <w:t xml:space="preserve"> (202</w:t>
      </w:r>
      <w:r>
        <w:rPr>
          <w:sz w:val="28"/>
          <w:szCs w:val="28"/>
        </w:rPr>
        <w:t>5</w:t>
      </w:r>
      <w:r w:rsidRPr="002B2C06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2B2C06">
        <w:rPr>
          <w:sz w:val="28"/>
          <w:szCs w:val="28"/>
        </w:rPr>
        <w:t xml:space="preserve"> годы)»</w:t>
      </w:r>
    </w:p>
    <w:p w14:paraId="5B680B0D" w14:textId="77777777" w:rsidR="00667632" w:rsidRPr="002B2C06" w:rsidRDefault="00667632" w:rsidP="002B2C06">
      <w:pPr>
        <w:jc w:val="both"/>
        <w:rPr>
          <w:sz w:val="28"/>
          <w:szCs w:val="28"/>
        </w:rPr>
      </w:pPr>
    </w:p>
    <w:p w14:paraId="417CDB26" w14:textId="77777777" w:rsidR="002B2C06" w:rsidRDefault="00667632" w:rsidP="002B2C06">
      <w:pPr>
        <w:jc w:val="both"/>
        <w:rPr>
          <w:color w:val="FF0000"/>
          <w:sz w:val="28"/>
          <w:szCs w:val="28"/>
        </w:rPr>
      </w:pPr>
      <w:r w:rsidRPr="002B2C06">
        <w:rPr>
          <w:color w:val="FF0000"/>
          <w:sz w:val="28"/>
          <w:szCs w:val="28"/>
        </w:rPr>
        <w:t xml:space="preserve">      </w:t>
      </w:r>
    </w:p>
    <w:p w14:paraId="6DF00A15" w14:textId="4389C7D7" w:rsidR="00667632" w:rsidRPr="002B2C06" w:rsidRDefault="00000000" w:rsidP="002B2C06">
      <w:pPr>
        <w:ind w:firstLine="708"/>
        <w:jc w:val="both"/>
        <w:rPr>
          <w:sz w:val="28"/>
          <w:szCs w:val="28"/>
        </w:rPr>
      </w:pPr>
      <w:r w:rsidRPr="002B2C06">
        <w:rPr>
          <w:sz w:val="28"/>
          <w:szCs w:val="28"/>
        </w:rPr>
        <w:t xml:space="preserve">В соответствии с </w:t>
      </w:r>
      <w:r w:rsidR="002B2C06">
        <w:rPr>
          <w:sz w:val="28"/>
          <w:szCs w:val="28"/>
        </w:rPr>
        <w:t>р</w:t>
      </w:r>
      <w:r w:rsidRPr="002B2C06">
        <w:rPr>
          <w:sz w:val="28"/>
          <w:szCs w:val="28"/>
        </w:rPr>
        <w:t xml:space="preserve">ешением Климовского районного </w:t>
      </w:r>
      <w:r w:rsidR="003368D0" w:rsidRPr="002B2C06">
        <w:rPr>
          <w:sz w:val="28"/>
          <w:szCs w:val="28"/>
        </w:rPr>
        <w:t>С</w:t>
      </w:r>
      <w:r w:rsidRPr="002B2C06">
        <w:rPr>
          <w:sz w:val="28"/>
          <w:szCs w:val="28"/>
        </w:rPr>
        <w:t xml:space="preserve">овета народных депутатов </w:t>
      </w:r>
      <w:r w:rsidR="00810113" w:rsidRPr="002B2C06">
        <w:rPr>
          <w:sz w:val="28"/>
          <w:szCs w:val="28"/>
        </w:rPr>
        <w:t>о</w:t>
      </w:r>
      <w:r w:rsidR="00810113">
        <w:rPr>
          <w:sz w:val="28"/>
          <w:szCs w:val="28"/>
        </w:rPr>
        <w:t xml:space="preserve">т </w:t>
      </w:r>
      <w:r w:rsidR="00064F76" w:rsidRPr="00064F76">
        <w:rPr>
          <w:sz w:val="28"/>
          <w:szCs w:val="28"/>
          <w:highlight w:val="yellow"/>
        </w:rPr>
        <w:t>__</w:t>
      </w:r>
      <w:r w:rsidR="00810113">
        <w:rPr>
          <w:sz w:val="28"/>
          <w:szCs w:val="28"/>
        </w:rPr>
        <w:t xml:space="preserve"> </w:t>
      </w:r>
      <w:r w:rsidR="00E00C6E">
        <w:rPr>
          <w:sz w:val="28"/>
          <w:szCs w:val="28"/>
        </w:rPr>
        <w:t>декабря 2023</w:t>
      </w:r>
      <w:r w:rsidR="00810113" w:rsidRPr="002B2C06">
        <w:rPr>
          <w:sz w:val="28"/>
          <w:szCs w:val="28"/>
        </w:rPr>
        <w:t>г. №</w:t>
      </w:r>
      <w:r w:rsidR="00064F76" w:rsidRPr="00064F76">
        <w:rPr>
          <w:sz w:val="28"/>
          <w:szCs w:val="28"/>
          <w:highlight w:val="yellow"/>
        </w:rPr>
        <w:t>___</w:t>
      </w:r>
      <w:r w:rsidR="00CB21DC">
        <w:rPr>
          <w:sz w:val="28"/>
          <w:szCs w:val="28"/>
        </w:rPr>
        <w:t xml:space="preserve"> </w:t>
      </w:r>
      <w:r w:rsidRPr="002B2C06">
        <w:rPr>
          <w:sz w:val="28"/>
          <w:szCs w:val="28"/>
        </w:rPr>
        <w:t>«О бюджете Климовского муниципального</w:t>
      </w:r>
      <w:r w:rsidR="00E00C6E">
        <w:rPr>
          <w:sz w:val="28"/>
          <w:szCs w:val="28"/>
        </w:rPr>
        <w:t xml:space="preserve"> района Брянской области на 202</w:t>
      </w:r>
      <w:r w:rsidR="00F84270">
        <w:rPr>
          <w:sz w:val="28"/>
          <w:szCs w:val="28"/>
        </w:rPr>
        <w:t>5</w:t>
      </w:r>
      <w:r w:rsidR="00BA125F" w:rsidRPr="002B2C06">
        <w:rPr>
          <w:sz w:val="28"/>
          <w:szCs w:val="28"/>
        </w:rPr>
        <w:t xml:space="preserve"> </w:t>
      </w:r>
      <w:r w:rsidR="00E00C6E">
        <w:rPr>
          <w:sz w:val="28"/>
          <w:szCs w:val="28"/>
        </w:rPr>
        <w:t>год и на плановый период 20</w:t>
      </w:r>
      <w:r w:rsidR="00F84270">
        <w:rPr>
          <w:sz w:val="28"/>
          <w:szCs w:val="28"/>
        </w:rPr>
        <w:t>6</w:t>
      </w:r>
      <w:r w:rsidR="00E00C6E">
        <w:rPr>
          <w:sz w:val="28"/>
          <w:szCs w:val="28"/>
        </w:rPr>
        <w:t>5 и 202</w:t>
      </w:r>
      <w:r w:rsidR="00F84270">
        <w:rPr>
          <w:sz w:val="28"/>
          <w:szCs w:val="28"/>
        </w:rPr>
        <w:t>7</w:t>
      </w:r>
      <w:r w:rsidR="00810113">
        <w:rPr>
          <w:sz w:val="28"/>
          <w:szCs w:val="28"/>
        </w:rPr>
        <w:t xml:space="preserve"> годов»</w:t>
      </w:r>
      <w:r w:rsidRPr="002B2C06">
        <w:rPr>
          <w:sz w:val="28"/>
          <w:szCs w:val="28"/>
        </w:rPr>
        <w:t>, постановлениями администрации Климовского района от 28.06.2019 г. № 626 «Об утверждении Порядка разработки, реализации и оценки эффективности муниципальных программ Климовского</w:t>
      </w:r>
      <w:r w:rsidR="00A5647B" w:rsidRPr="002B2C06">
        <w:rPr>
          <w:sz w:val="28"/>
          <w:szCs w:val="28"/>
        </w:rPr>
        <w:t xml:space="preserve"> муниципального</w:t>
      </w:r>
      <w:r w:rsidRPr="002B2C06">
        <w:rPr>
          <w:sz w:val="28"/>
          <w:szCs w:val="28"/>
        </w:rPr>
        <w:t xml:space="preserve"> района» (в р</w:t>
      </w:r>
      <w:r w:rsidR="00AF2129" w:rsidRPr="002B2C06">
        <w:rPr>
          <w:sz w:val="28"/>
          <w:szCs w:val="28"/>
        </w:rPr>
        <w:t>едакции постановления</w:t>
      </w:r>
      <w:r w:rsidR="008B5AD2" w:rsidRPr="002B2C06">
        <w:rPr>
          <w:sz w:val="28"/>
          <w:szCs w:val="28"/>
        </w:rPr>
        <w:t xml:space="preserve"> от 18.05.2020г. №</w:t>
      </w:r>
      <w:r w:rsidR="00810113">
        <w:rPr>
          <w:sz w:val="28"/>
          <w:szCs w:val="28"/>
        </w:rPr>
        <w:t xml:space="preserve"> </w:t>
      </w:r>
      <w:r w:rsidR="008B5AD2" w:rsidRPr="002B2C06">
        <w:rPr>
          <w:sz w:val="28"/>
          <w:szCs w:val="28"/>
        </w:rPr>
        <w:t>319,</w:t>
      </w:r>
      <w:r w:rsidRPr="002B2C06">
        <w:rPr>
          <w:sz w:val="28"/>
          <w:szCs w:val="28"/>
        </w:rPr>
        <w:t>)</w:t>
      </w:r>
      <w:r w:rsidR="00E00C6E">
        <w:rPr>
          <w:sz w:val="28"/>
          <w:szCs w:val="28"/>
        </w:rPr>
        <w:t xml:space="preserve"> от </w:t>
      </w:r>
      <w:r w:rsidR="00064F76" w:rsidRPr="00064F76">
        <w:rPr>
          <w:sz w:val="28"/>
          <w:szCs w:val="28"/>
          <w:highlight w:val="yellow"/>
        </w:rPr>
        <w:t>__</w:t>
      </w:r>
      <w:r w:rsidR="00810113">
        <w:rPr>
          <w:sz w:val="28"/>
          <w:szCs w:val="28"/>
        </w:rPr>
        <w:t>.11.</w:t>
      </w:r>
      <w:r w:rsidR="007E01D0" w:rsidRPr="002B2C06">
        <w:rPr>
          <w:sz w:val="28"/>
          <w:szCs w:val="28"/>
        </w:rPr>
        <w:t>20</w:t>
      </w:r>
      <w:r w:rsidR="00E00C6E">
        <w:rPr>
          <w:sz w:val="28"/>
          <w:szCs w:val="28"/>
        </w:rPr>
        <w:t>23</w:t>
      </w:r>
      <w:r w:rsidRPr="002B2C06">
        <w:rPr>
          <w:sz w:val="28"/>
          <w:szCs w:val="28"/>
        </w:rPr>
        <w:t>г. №</w:t>
      </w:r>
      <w:r w:rsidR="00E00C6E">
        <w:rPr>
          <w:sz w:val="28"/>
          <w:szCs w:val="28"/>
        </w:rPr>
        <w:t xml:space="preserve"> </w:t>
      </w:r>
      <w:r w:rsidR="00064F76" w:rsidRPr="00064F76">
        <w:rPr>
          <w:sz w:val="28"/>
          <w:szCs w:val="28"/>
          <w:highlight w:val="yellow"/>
        </w:rPr>
        <w:t>___</w:t>
      </w:r>
      <w:r w:rsidR="00815E88" w:rsidRPr="002B2C06">
        <w:rPr>
          <w:sz w:val="28"/>
          <w:szCs w:val="28"/>
        </w:rPr>
        <w:t xml:space="preserve"> </w:t>
      </w:r>
      <w:r w:rsidRPr="002B2C06">
        <w:rPr>
          <w:sz w:val="28"/>
          <w:szCs w:val="28"/>
        </w:rPr>
        <w:t xml:space="preserve"> «Об утверждении перечня муниципальных программ (подпрограмм) Климовского района.</w:t>
      </w:r>
    </w:p>
    <w:p w14:paraId="2CBFBA32" w14:textId="77777777" w:rsidR="00667632" w:rsidRPr="002B2C06" w:rsidRDefault="00667632" w:rsidP="002B2C06">
      <w:pPr>
        <w:jc w:val="both"/>
        <w:rPr>
          <w:color w:val="FF0000"/>
          <w:sz w:val="28"/>
          <w:szCs w:val="28"/>
        </w:rPr>
      </w:pPr>
    </w:p>
    <w:p w14:paraId="5256DFAA" w14:textId="77777777" w:rsidR="00667632" w:rsidRPr="002B2C06" w:rsidRDefault="00667632" w:rsidP="00810113">
      <w:pPr>
        <w:ind w:firstLine="708"/>
        <w:jc w:val="both"/>
        <w:rPr>
          <w:sz w:val="28"/>
          <w:szCs w:val="28"/>
        </w:rPr>
      </w:pPr>
      <w:r w:rsidRPr="002B2C06">
        <w:rPr>
          <w:sz w:val="28"/>
          <w:szCs w:val="28"/>
        </w:rPr>
        <w:t>ПОСТАНОВЛЯЮ:</w:t>
      </w:r>
    </w:p>
    <w:p w14:paraId="69CF4BE1" w14:textId="77777777" w:rsidR="00BA125F" w:rsidRPr="002B2C06" w:rsidRDefault="00BA125F" w:rsidP="002B2C06">
      <w:pPr>
        <w:jc w:val="both"/>
        <w:rPr>
          <w:sz w:val="28"/>
          <w:szCs w:val="28"/>
        </w:rPr>
      </w:pPr>
    </w:p>
    <w:p w14:paraId="509EEFBF" w14:textId="5F7D7D78" w:rsidR="00667632" w:rsidRPr="002B2C06" w:rsidRDefault="00667632" w:rsidP="002B2C06">
      <w:pPr>
        <w:ind w:right="-108"/>
        <w:jc w:val="both"/>
        <w:rPr>
          <w:sz w:val="28"/>
          <w:szCs w:val="28"/>
        </w:rPr>
      </w:pPr>
      <w:r w:rsidRPr="002B2C06">
        <w:rPr>
          <w:sz w:val="28"/>
          <w:szCs w:val="28"/>
        </w:rPr>
        <w:t xml:space="preserve">         </w:t>
      </w:r>
      <w:r w:rsidR="00810113">
        <w:rPr>
          <w:sz w:val="28"/>
          <w:szCs w:val="28"/>
        </w:rPr>
        <w:tab/>
      </w:r>
      <w:r w:rsidRPr="002B2C06">
        <w:rPr>
          <w:sz w:val="28"/>
          <w:szCs w:val="28"/>
        </w:rPr>
        <w:t>1.</w:t>
      </w:r>
      <w:r w:rsidR="00810113">
        <w:rPr>
          <w:sz w:val="28"/>
          <w:szCs w:val="28"/>
        </w:rPr>
        <w:t xml:space="preserve"> </w:t>
      </w:r>
      <w:r w:rsidRPr="002B2C06">
        <w:rPr>
          <w:sz w:val="28"/>
          <w:szCs w:val="28"/>
        </w:rPr>
        <w:t xml:space="preserve">Утвердить муниципальную </w:t>
      </w:r>
      <w:r w:rsidR="00F84270" w:rsidRPr="002B2C06">
        <w:rPr>
          <w:sz w:val="28"/>
          <w:szCs w:val="28"/>
        </w:rPr>
        <w:t>программу «</w:t>
      </w:r>
      <w:r w:rsidR="00D242B8" w:rsidRPr="002B2C06">
        <w:rPr>
          <w:sz w:val="28"/>
          <w:szCs w:val="28"/>
        </w:rPr>
        <w:t>Управление в сфере архитектур</w:t>
      </w:r>
      <w:r w:rsidR="008559BC" w:rsidRPr="002B2C06">
        <w:rPr>
          <w:sz w:val="28"/>
          <w:szCs w:val="28"/>
        </w:rPr>
        <w:t xml:space="preserve">ной </w:t>
      </w:r>
      <w:r w:rsidR="00F84270" w:rsidRPr="002B2C06">
        <w:rPr>
          <w:sz w:val="28"/>
          <w:szCs w:val="28"/>
        </w:rPr>
        <w:t>деятельности и</w:t>
      </w:r>
      <w:r w:rsidRPr="002B2C06">
        <w:rPr>
          <w:sz w:val="28"/>
          <w:szCs w:val="28"/>
        </w:rPr>
        <w:t xml:space="preserve"> </w:t>
      </w:r>
      <w:r w:rsidR="00D242B8" w:rsidRPr="002B2C06">
        <w:rPr>
          <w:sz w:val="28"/>
          <w:szCs w:val="28"/>
        </w:rPr>
        <w:t>жилищно-коммунального хозяйства</w:t>
      </w:r>
      <w:r w:rsidR="00AF158D" w:rsidRPr="002B2C06">
        <w:rPr>
          <w:sz w:val="28"/>
          <w:szCs w:val="28"/>
        </w:rPr>
        <w:t xml:space="preserve"> Климовского</w:t>
      </w:r>
      <w:r w:rsidRPr="002B2C06">
        <w:rPr>
          <w:sz w:val="28"/>
          <w:szCs w:val="28"/>
        </w:rPr>
        <w:t xml:space="preserve"> района</w:t>
      </w:r>
      <w:r w:rsidR="00AF158D" w:rsidRPr="002B2C06">
        <w:rPr>
          <w:sz w:val="28"/>
          <w:szCs w:val="28"/>
        </w:rPr>
        <w:t xml:space="preserve"> Брянской области</w:t>
      </w:r>
      <w:r w:rsidRPr="002B2C06">
        <w:rPr>
          <w:sz w:val="28"/>
          <w:szCs w:val="28"/>
        </w:rPr>
        <w:t xml:space="preserve"> (202</w:t>
      </w:r>
      <w:r>
        <w:rPr>
          <w:sz w:val="28"/>
          <w:szCs w:val="28"/>
        </w:rPr>
        <w:t>5</w:t>
      </w:r>
      <w:r w:rsidRPr="002B2C06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2B2C06">
        <w:rPr>
          <w:sz w:val="28"/>
          <w:szCs w:val="28"/>
        </w:rPr>
        <w:t xml:space="preserve"> годы)».</w:t>
      </w:r>
    </w:p>
    <w:p w14:paraId="7C6059A2" w14:textId="3A780C4E" w:rsidR="00667632" w:rsidRPr="002B2C06" w:rsidRDefault="00667632" w:rsidP="002B2C06">
      <w:pPr>
        <w:ind w:right="-108"/>
        <w:jc w:val="both"/>
        <w:rPr>
          <w:sz w:val="28"/>
          <w:szCs w:val="28"/>
        </w:rPr>
      </w:pPr>
      <w:r w:rsidRPr="002B2C06">
        <w:rPr>
          <w:sz w:val="28"/>
          <w:szCs w:val="28"/>
        </w:rPr>
        <w:tab/>
        <w:t>2.</w:t>
      </w:r>
      <w:r w:rsidR="00810113">
        <w:rPr>
          <w:sz w:val="28"/>
          <w:szCs w:val="28"/>
        </w:rPr>
        <w:t xml:space="preserve"> </w:t>
      </w:r>
      <w:r w:rsidRPr="002B2C06">
        <w:rPr>
          <w:sz w:val="28"/>
          <w:szCs w:val="28"/>
        </w:rPr>
        <w:t>Постановление администрации ра</w:t>
      </w:r>
      <w:r w:rsidR="00E00C6E">
        <w:rPr>
          <w:sz w:val="28"/>
          <w:szCs w:val="28"/>
        </w:rPr>
        <w:t xml:space="preserve">йона от </w:t>
      </w:r>
      <w:r w:rsidR="00F84270">
        <w:rPr>
          <w:sz w:val="28"/>
          <w:szCs w:val="28"/>
        </w:rPr>
        <w:t>29</w:t>
      </w:r>
      <w:r w:rsidR="00E00C6E">
        <w:rPr>
          <w:sz w:val="28"/>
          <w:szCs w:val="28"/>
        </w:rPr>
        <w:t xml:space="preserve"> декабря 202</w:t>
      </w:r>
      <w:r w:rsidR="00F84270">
        <w:rPr>
          <w:sz w:val="28"/>
          <w:szCs w:val="28"/>
        </w:rPr>
        <w:t>3</w:t>
      </w:r>
      <w:r w:rsidR="00F1437A" w:rsidRPr="002B2C06">
        <w:rPr>
          <w:sz w:val="28"/>
          <w:szCs w:val="28"/>
        </w:rPr>
        <w:t>г.</w:t>
      </w:r>
      <w:r w:rsidR="00BA125F" w:rsidRPr="002B2C06">
        <w:rPr>
          <w:sz w:val="28"/>
          <w:szCs w:val="28"/>
        </w:rPr>
        <w:t xml:space="preserve"> №</w:t>
      </w:r>
      <w:r w:rsidR="00810113">
        <w:rPr>
          <w:sz w:val="28"/>
          <w:szCs w:val="28"/>
        </w:rPr>
        <w:t xml:space="preserve"> </w:t>
      </w:r>
      <w:r w:rsidR="00F84270">
        <w:rPr>
          <w:sz w:val="28"/>
          <w:szCs w:val="28"/>
        </w:rPr>
        <w:t>895</w:t>
      </w:r>
      <w:r w:rsidR="00F64284" w:rsidRPr="002B2C06">
        <w:rPr>
          <w:sz w:val="28"/>
          <w:szCs w:val="28"/>
        </w:rPr>
        <w:t xml:space="preserve"> </w:t>
      </w:r>
      <w:r w:rsidR="00877BC3" w:rsidRPr="002B2C06">
        <w:rPr>
          <w:sz w:val="28"/>
          <w:szCs w:val="28"/>
        </w:rPr>
        <w:t>«Об утверждении муниципальной программы</w:t>
      </w:r>
      <w:r w:rsidRPr="002B2C06">
        <w:rPr>
          <w:sz w:val="28"/>
          <w:szCs w:val="28"/>
        </w:rPr>
        <w:t xml:space="preserve"> «У</w:t>
      </w:r>
      <w:r w:rsidR="00AA478C" w:rsidRPr="002B2C06">
        <w:rPr>
          <w:sz w:val="28"/>
          <w:szCs w:val="28"/>
        </w:rPr>
        <w:t>правление в сфере архитектурной</w:t>
      </w:r>
      <w:r w:rsidR="00BA125F" w:rsidRPr="002B2C06">
        <w:rPr>
          <w:sz w:val="28"/>
          <w:szCs w:val="28"/>
        </w:rPr>
        <w:t xml:space="preserve"> и жилищно-коммунального хозяйства</w:t>
      </w:r>
      <w:r w:rsidR="00F1437A" w:rsidRPr="002B2C06">
        <w:rPr>
          <w:sz w:val="28"/>
          <w:szCs w:val="28"/>
        </w:rPr>
        <w:t xml:space="preserve"> Климовско</w:t>
      </w:r>
      <w:r>
        <w:rPr>
          <w:sz w:val="28"/>
          <w:szCs w:val="28"/>
        </w:rPr>
        <w:t>го района Брянской области (2024-2026</w:t>
      </w:r>
      <w:r w:rsidR="00BA125F" w:rsidRPr="002B2C06">
        <w:rPr>
          <w:sz w:val="28"/>
          <w:szCs w:val="28"/>
        </w:rPr>
        <w:t xml:space="preserve"> годы</w:t>
      </w:r>
      <w:r w:rsidR="00F1437A" w:rsidRPr="002B2C06">
        <w:rPr>
          <w:sz w:val="28"/>
          <w:szCs w:val="28"/>
        </w:rPr>
        <w:t>)</w:t>
      </w:r>
      <w:r w:rsidRPr="002B2C06">
        <w:rPr>
          <w:sz w:val="28"/>
          <w:szCs w:val="28"/>
        </w:rPr>
        <w:t>» считать утратившим силу.</w:t>
      </w:r>
    </w:p>
    <w:p w14:paraId="175BA798" w14:textId="77777777" w:rsidR="00667632" w:rsidRPr="002B2C06" w:rsidRDefault="00667632" w:rsidP="002B2C06">
      <w:pPr>
        <w:ind w:right="-108"/>
        <w:jc w:val="both"/>
        <w:rPr>
          <w:sz w:val="28"/>
          <w:szCs w:val="28"/>
        </w:rPr>
      </w:pPr>
      <w:r w:rsidRPr="002B2C06">
        <w:rPr>
          <w:sz w:val="28"/>
          <w:szCs w:val="28"/>
        </w:rPr>
        <w:t xml:space="preserve">        </w:t>
      </w:r>
      <w:r w:rsidR="00810113">
        <w:rPr>
          <w:sz w:val="28"/>
          <w:szCs w:val="28"/>
        </w:rPr>
        <w:tab/>
      </w:r>
      <w:r w:rsidRPr="002B2C06">
        <w:rPr>
          <w:sz w:val="28"/>
          <w:szCs w:val="28"/>
        </w:rPr>
        <w:t>3.</w:t>
      </w:r>
      <w:r w:rsidR="00810113">
        <w:rPr>
          <w:sz w:val="28"/>
          <w:szCs w:val="28"/>
        </w:rPr>
        <w:t xml:space="preserve"> </w:t>
      </w:r>
      <w:r w:rsidRPr="002B2C06">
        <w:rPr>
          <w:sz w:val="28"/>
          <w:szCs w:val="28"/>
        </w:rPr>
        <w:t>Настоящее постановление разместить на официальном сайте администрации Климовского района в сети Интернет.</w:t>
      </w:r>
    </w:p>
    <w:p w14:paraId="323942EB" w14:textId="2A7CE6A0" w:rsidR="00667632" w:rsidRPr="002B2C06" w:rsidRDefault="00667632" w:rsidP="002B2C06">
      <w:pPr>
        <w:jc w:val="both"/>
        <w:rPr>
          <w:sz w:val="28"/>
          <w:szCs w:val="28"/>
        </w:rPr>
      </w:pPr>
      <w:r w:rsidRPr="002B2C06">
        <w:rPr>
          <w:sz w:val="28"/>
          <w:szCs w:val="28"/>
        </w:rPr>
        <w:t xml:space="preserve">  </w:t>
      </w:r>
      <w:r w:rsidR="00810113">
        <w:rPr>
          <w:sz w:val="28"/>
          <w:szCs w:val="28"/>
        </w:rPr>
        <w:tab/>
      </w:r>
      <w:r w:rsidRPr="002B2C06">
        <w:rPr>
          <w:sz w:val="28"/>
          <w:szCs w:val="28"/>
        </w:rPr>
        <w:t xml:space="preserve"> 4. Контроль за исполнением настоящего пос</w:t>
      </w:r>
      <w:r w:rsidR="00810113">
        <w:rPr>
          <w:sz w:val="28"/>
          <w:szCs w:val="28"/>
        </w:rPr>
        <w:t>тановления возложить на первого з</w:t>
      </w:r>
      <w:r w:rsidRPr="002B2C06">
        <w:rPr>
          <w:sz w:val="28"/>
          <w:szCs w:val="28"/>
        </w:rPr>
        <w:t>аместителя главы адми</w:t>
      </w:r>
      <w:r w:rsidR="00E00C6E">
        <w:rPr>
          <w:sz w:val="28"/>
          <w:szCs w:val="28"/>
        </w:rPr>
        <w:t>нистрации Климовского района.</w:t>
      </w:r>
    </w:p>
    <w:p w14:paraId="59C8FCE6" w14:textId="77777777" w:rsidR="00667632" w:rsidRPr="002B2C06" w:rsidRDefault="00667632" w:rsidP="002B2C06">
      <w:pPr>
        <w:jc w:val="both"/>
        <w:rPr>
          <w:sz w:val="28"/>
          <w:szCs w:val="28"/>
        </w:rPr>
      </w:pPr>
    </w:p>
    <w:p w14:paraId="0E9AE0FE" w14:textId="77777777" w:rsidR="00810113" w:rsidRDefault="00BA125F" w:rsidP="002B2C06">
      <w:pPr>
        <w:jc w:val="both"/>
        <w:rPr>
          <w:sz w:val="28"/>
          <w:szCs w:val="28"/>
        </w:rPr>
      </w:pPr>
      <w:r w:rsidRPr="002B2C06">
        <w:rPr>
          <w:sz w:val="28"/>
          <w:szCs w:val="28"/>
        </w:rPr>
        <w:t xml:space="preserve">               </w:t>
      </w:r>
    </w:p>
    <w:p w14:paraId="66B63727" w14:textId="18318F8A" w:rsidR="00667632" w:rsidRPr="002B2C06" w:rsidRDefault="00F84270" w:rsidP="00810113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5B3AC7" w:rsidRPr="002B2C06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5B3AC7" w:rsidRPr="002B2C06">
        <w:rPr>
          <w:sz w:val="28"/>
          <w:szCs w:val="28"/>
        </w:rPr>
        <w:t xml:space="preserve"> </w:t>
      </w:r>
      <w:r w:rsidR="00667632" w:rsidRPr="002B2C06">
        <w:rPr>
          <w:sz w:val="28"/>
          <w:szCs w:val="28"/>
        </w:rPr>
        <w:t xml:space="preserve">администрации района             </w:t>
      </w:r>
      <w:r w:rsidR="005B3AC7" w:rsidRPr="002B2C06">
        <w:rPr>
          <w:sz w:val="28"/>
          <w:szCs w:val="28"/>
        </w:rPr>
        <w:t xml:space="preserve">                          </w:t>
      </w:r>
      <w:r w:rsidR="00667632" w:rsidRPr="002B2C06">
        <w:rPr>
          <w:sz w:val="28"/>
          <w:szCs w:val="28"/>
        </w:rPr>
        <w:t xml:space="preserve"> </w:t>
      </w:r>
      <w:r w:rsidR="00E00C6E">
        <w:rPr>
          <w:sz w:val="28"/>
          <w:szCs w:val="28"/>
        </w:rPr>
        <w:t>А.</w:t>
      </w:r>
      <w:r>
        <w:rPr>
          <w:sz w:val="28"/>
          <w:szCs w:val="28"/>
        </w:rPr>
        <w:t>Н</w:t>
      </w:r>
      <w:r w:rsidR="00E00C6E">
        <w:rPr>
          <w:sz w:val="28"/>
          <w:szCs w:val="28"/>
        </w:rPr>
        <w:t xml:space="preserve">. </w:t>
      </w:r>
      <w:r>
        <w:rPr>
          <w:sz w:val="28"/>
          <w:szCs w:val="28"/>
        </w:rPr>
        <w:t>Рожков</w:t>
      </w:r>
    </w:p>
    <w:p w14:paraId="776ECCEC" w14:textId="77777777" w:rsidR="009760F8" w:rsidRPr="00901DFF" w:rsidRDefault="009760F8" w:rsidP="00667632">
      <w:pPr>
        <w:rPr>
          <w:sz w:val="24"/>
          <w:szCs w:val="24"/>
        </w:rPr>
      </w:pPr>
    </w:p>
    <w:p w14:paraId="70B8804E" w14:textId="77777777" w:rsidR="00667632" w:rsidRDefault="00667632" w:rsidP="00667632">
      <w:pPr>
        <w:jc w:val="center"/>
        <w:rPr>
          <w:sz w:val="28"/>
          <w:szCs w:val="28"/>
        </w:rPr>
      </w:pPr>
    </w:p>
    <w:p w14:paraId="711F12DD" w14:textId="77777777" w:rsidR="00810113" w:rsidRDefault="00810113" w:rsidP="00667632">
      <w:pPr>
        <w:jc w:val="center"/>
        <w:rPr>
          <w:sz w:val="28"/>
          <w:szCs w:val="28"/>
        </w:rPr>
      </w:pPr>
    </w:p>
    <w:p w14:paraId="5023A318" w14:textId="77777777" w:rsidR="00361C98" w:rsidRPr="00DF4FD7" w:rsidRDefault="004D5C8C" w:rsidP="008B261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02349E79" w14:textId="0E8C3AC3" w:rsidR="00F523C1" w:rsidRPr="00BC70D0" w:rsidRDefault="00F523C1" w:rsidP="00810113">
      <w:pPr>
        <w:tabs>
          <w:tab w:val="left" w:pos="6237"/>
        </w:tabs>
        <w:jc w:val="right"/>
        <w:rPr>
          <w:sz w:val="24"/>
          <w:szCs w:val="24"/>
        </w:rPr>
      </w:pPr>
      <w:r w:rsidRPr="00DF4FD7">
        <w:rPr>
          <w:sz w:val="28"/>
          <w:szCs w:val="28"/>
        </w:rPr>
        <w:lastRenderedPageBreak/>
        <w:t xml:space="preserve">                        </w:t>
      </w:r>
      <w:r w:rsidRPr="00DF4FD7">
        <w:rPr>
          <w:sz w:val="28"/>
          <w:szCs w:val="28"/>
        </w:rPr>
        <w:tab/>
      </w:r>
      <w:r w:rsidR="00E35219">
        <w:rPr>
          <w:sz w:val="28"/>
          <w:szCs w:val="28"/>
        </w:rPr>
        <w:t xml:space="preserve">  </w:t>
      </w:r>
      <w:r w:rsidR="00810113">
        <w:rPr>
          <w:sz w:val="24"/>
          <w:szCs w:val="24"/>
        </w:rPr>
        <w:t>Приложение</w:t>
      </w:r>
    </w:p>
    <w:p w14:paraId="37B037C3" w14:textId="77777777" w:rsidR="00810113" w:rsidRDefault="00361C98" w:rsidP="00810113">
      <w:pPr>
        <w:tabs>
          <w:tab w:val="left" w:pos="6237"/>
        </w:tabs>
        <w:jc w:val="right"/>
        <w:rPr>
          <w:sz w:val="24"/>
          <w:szCs w:val="24"/>
        </w:rPr>
      </w:pPr>
      <w:r w:rsidRPr="00BC70D0">
        <w:rPr>
          <w:sz w:val="24"/>
          <w:szCs w:val="24"/>
        </w:rPr>
        <w:t xml:space="preserve">     </w:t>
      </w:r>
      <w:r w:rsidR="00810113">
        <w:rPr>
          <w:sz w:val="24"/>
          <w:szCs w:val="24"/>
        </w:rPr>
        <w:t>к п</w:t>
      </w:r>
      <w:r w:rsidR="008400B2" w:rsidRPr="00BC70D0">
        <w:rPr>
          <w:sz w:val="24"/>
          <w:szCs w:val="24"/>
        </w:rPr>
        <w:t>остановлени</w:t>
      </w:r>
      <w:r w:rsidR="00810113">
        <w:rPr>
          <w:sz w:val="24"/>
          <w:szCs w:val="24"/>
        </w:rPr>
        <w:t>ю</w:t>
      </w:r>
      <w:r w:rsidR="008400B2" w:rsidRPr="00BC70D0">
        <w:rPr>
          <w:sz w:val="24"/>
          <w:szCs w:val="24"/>
        </w:rPr>
        <w:t xml:space="preserve"> </w:t>
      </w:r>
      <w:r w:rsidR="00810113">
        <w:rPr>
          <w:sz w:val="24"/>
          <w:szCs w:val="24"/>
        </w:rPr>
        <w:t>а</w:t>
      </w:r>
      <w:r w:rsidR="003459DD" w:rsidRPr="00BC70D0">
        <w:rPr>
          <w:sz w:val="24"/>
          <w:szCs w:val="24"/>
        </w:rPr>
        <w:t xml:space="preserve">дминистрации </w:t>
      </w:r>
    </w:p>
    <w:p w14:paraId="7E580955" w14:textId="77777777" w:rsidR="003459DD" w:rsidRDefault="003459DD" w:rsidP="00810113">
      <w:pPr>
        <w:tabs>
          <w:tab w:val="left" w:pos="6237"/>
        </w:tabs>
        <w:jc w:val="right"/>
        <w:rPr>
          <w:sz w:val="24"/>
          <w:szCs w:val="24"/>
        </w:rPr>
      </w:pPr>
      <w:r w:rsidRPr="00BC70D0">
        <w:rPr>
          <w:sz w:val="24"/>
          <w:szCs w:val="24"/>
        </w:rPr>
        <w:t xml:space="preserve">Климовского района </w:t>
      </w:r>
      <w:r>
        <w:rPr>
          <w:sz w:val="24"/>
          <w:szCs w:val="24"/>
        </w:rPr>
        <w:t xml:space="preserve"> </w:t>
      </w:r>
    </w:p>
    <w:p w14:paraId="126AFC64" w14:textId="77777777" w:rsidR="00BA11C0" w:rsidRPr="00BC70D0" w:rsidRDefault="00000000" w:rsidP="00810113">
      <w:pPr>
        <w:tabs>
          <w:tab w:val="left" w:pos="6237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21F93">
        <w:rPr>
          <w:sz w:val="24"/>
          <w:szCs w:val="24"/>
        </w:rPr>
        <w:t xml:space="preserve">  </w:t>
      </w:r>
      <w:r w:rsidR="00810113">
        <w:rPr>
          <w:sz w:val="24"/>
          <w:szCs w:val="24"/>
        </w:rPr>
        <w:t>.12.</w:t>
      </w:r>
      <w:r>
        <w:rPr>
          <w:sz w:val="24"/>
          <w:szCs w:val="24"/>
        </w:rPr>
        <w:t>2024г №</w:t>
      </w:r>
      <w:r w:rsidR="00421F93">
        <w:rPr>
          <w:sz w:val="24"/>
          <w:szCs w:val="24"/>
        </w:rPr>
        <w:t xml:space="preserve">  </w:t>
      </w:r>
    </w:p>
    <w:p w14:paraId="2D613B35" w14:textId="77777777" w:rsidR="003459DD" w:rsidRPr="00BC70D0" w:rsidRDefault="003459DD" w:rsidP="003459DD">
      <w:pPr>
        <w:rPr>
          <w:sz w:val="24"/>
          <w:szCs w:val="24"/>
        </w:rPr>
      </w:pPr>
    </w:p>
    <w:p w14:paraId="0629208C" w14:textId="77777777" w:rsidR="003459DD" w:rsidRPr="00810113" w:rsidRDefault="003459DD" w:rsidP="008400B2">
      <w:pPr>
        <w:jc w:val="center"/>
        <w:rPr>
          <w:sz w:val="28"/>
          <w:szCs w:val="28"/>
        </w:rPr>
      </w:pPr>
    </w:p>
    <w:p w14:paraId="72D2487D" w14:textId="77777777" w:rsidR="003459DD" w:rsidRPr="00810113" w:rsidRDefault="003459DD" w:rsidP="008400B2">
      <w:pPr>
        <w:jc w:val="center"/>
        <w:rPr>
          <w:b/>
          <w:sz w:val="28"/>
          <w:szCs w:val="28"/>
        </w:rPr>
      </w:pPr>
      <w:r w:rsidRPr="00810113">
        <w:rPr>
          <w:b/>
          <w:sz w:val="28"/>
          <w:szCs w:val="28"/>
        </w:rPr>
        <w:t>ПАСПОРТ</w:t>
      </w:r>
    </w:p>
    <w:p w14:paraId="0833D501" w14:textId="314EF489" w:rsidR="003459DD" w:rsidRPr="00810113" w:rsidRDefault="00F84270" w:rsidP="008400B2">
      <w:pPr>
        <w:jc w:val="center"/>
        <w:rPr>
          <w:bCs/>
          <w:sz w:val="28"/>
          <w:szCs w:val="28"/>
        </w:rPr>
      </w:pPr>
      <w:r w:rsidRPr="00810113">
        <w:rPr>
          <w:bCs/>
          <w:sz w:val="28"/>
          <w:szCs w:val="28"/>
        </w:rPr>
        <w:t>Муниципальной программы</w:t>
      </w:r>
    </w:p>
    <w:p w14:paraId="477F48ED" w14:textId="77777777" w:rsidR="00810113" w:rsidRDefault="003459DD" w:rsidP="00096E8C">
      <w:pPr>
        <w:ind w:right="-108"/>
        <w:jc w:val="center"/>
        <w:rPr>
          <w:sz w:val="28"/>
          <w:szCs w:val="28"/>
        </w:rPr>
      </w:pPr>
      <w:r w:rsidRPr="00810113">
        <w:rPr>
          <w:b/>
          <w:bCs/>
          <w:sz w:val="28"/>
          <w:szCs w:val="28"/>
        </w:rPr>
        <w:t>«</w:t>
      </w:r>
      <w:r w:rsidR="008559BC" w:rsidRPr="00810113">
        <w:rPr>
          <w:sz w:val="28"/>
          <w:szCs w:val="28"/>
        </w:rPr>
        <w:t>Управление в сфере архитектурной деятельности</w:t>
      </w:r>
      <w:r w:rsidR="00AF158D" w:rsidRPr="00810113">
        <w:rPr>
          <w:sz w:val="28"/>
          <w:szCs w:val="28"/>
        </w:rPr>
        <w:t xml:space="preserve"> </w:t>
      </w:r>
    </w:p>
    <w:p w14:paraId="791D8376" w14:textId="77777777" w:rsidR="003459DD" w:rsidRPr="00810113" w:rsidRDefault="00AF158D" w:rsidP="00096E8C">
      <w:pPr>
        <w:ind w:right="-108"/>
        <w:jc w:val="center"/>
        <w:rPr>
          <w:sz w:val="28"/>
          <w:szCs w:val="28"/>
        </w:rPr>
      </w:pPr>
      <w:r w:rsidRPr="00810113">
        <w:rPr>
          <w:sz w:val="28"/>
          <w:szCs w:val="28"/>
        </w:rPr>
        <w:t>и жилищно-коммунального хозяйства</w:t>
      </w:r>
    </w:p>
    <w:p w14:paraId="7C493E20" w14:textId="77777777" w:rsidR="003459DD" w:rsidRPr="00810113" w:rsidRDefault="00361C98" w:rsidP="008400B2">
      <w:pPr>
        <w:ind w:right="-108"/>
        <w:jc w:val="center"/>
        <w:rPr>
          <w:sz w:val="28"/>
          <w:szCs w:val="28"/>
        </w:rPr>
      </w:pPr>
      <w:r w:rsidRPr="00810113">
        <w:rPr>
          <w:sz w:val="28"/>
          <w:szCs w:val="28"/>
        </w:rPr>
        <w:t>Климовского района</w:t>
      </w:r>
      <w:r w:rsidR="00AF158D" w:rsidRPr="00810113">
        <w:rPr>
          <w:sz w:val="28"/>
          <w:szCs w:val="28"/>
        </w:rPr>
        <w:t xml:space="preserve"> Брянской области</w:t>
      </w:r>
      <w:r w:rsidRPr="00810113">
        <w:rPr>
          <w:sz w:val="28"/>
          <w:szCs w:val="28"/>
        </w:rPr>
        <w:t xml:space="preserve"> (202</w:t>
      </w:r>
      <w:r>
        <w:rPr>
          <w:sz w:val="28"/>
          <w:szCs w:val="28"/>
        </w:rPr>
        <w:t>5</w:t>
      </w:r>
      <w:r w:rsidR="003459DD" w:rsidRPr="00810113">
        <w:rPr>
          <w:sz w:val="28"/>
          <w:szCs w:val="28"/>
        </w:rPr>
        <w:t>-20</w:t>
      </w:r>
      <w:r w:rsidR="008400B2" w:rsidRPr="00810113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="003459DD" w:rsidRPr="00810113">
        <w:rPr>
          <w:sz w:val="28"/>
          <w:szCs w:val="28"/>
        </w:rPr>
        <w:t xml:space="preserve"> годы)»</w:t>
      </w:r>
    </w:p>
    <w:p w14:paraId="20E13FFF" w14:textId="77777777" w:rsidR="003459DD" w:rsidRPr="00B42047" w:rsidRDefault="003459DD" w:rsidP="008400B2">
      <w:pPr>
        <w:jc w:val="center"/>
        <w:rPr>
          <w:b/>
          <w:bCs/>
          <w:sz w:val="24"/>
          <w:szCs w:val="24"/>
        </w:rPr>
      </w:pPr>
    </w:p>
    <w:p w14:paraId="7C60E28A" w14:textId="77777777" w:rsidR="003459DD" w:rsidRPr="00BC70D0" w:rsidRDefault="003459DD" w:rsidP="003459DD">
      <w:pPr>
        <w:jc w:val="center"/>
        <w:rPr>
          <w:b/>
          <w:bCs/>
          <w:sz w:val="24"/>
          <w:szCs w:val="24"/>
        </w:rPr>
      </w:pPr>
    </w:p>
    <w:p w14:paraId="2BDFBE39" w14:textId="77777777" w:rsidR="003459DD" w:rsidRPr="00BC70D0" w:rsidRDefault="003459DD" w:rsidP="003459DD">
      <w:pPr>
        <w:jc w:val="center"/>
        <w:rPr>
          <w:b/>
          <w:bCs/>
          <w:sz w:val="24"/>
          <w:szCs w:val="24"/>
        </w:rPr>
      </w:pPr>
    </w:p>
    <w:p w14:paraId="41914E60" w14:textId="54988231" w:rsidR="003459DD" w:rsidRPr="00BC70D0" w:rsidRDefault="00F84270" w:rsidP="003459DD">
      <w:pPr>
        <w:jc w:val="center"/>
        <w:rPr>
          <w:b/>
          <w:bCs/>
          <w:sz w:val="24"/>
          <w:szCs w:val="24"/>
        </w:rPr>
      </w:pPr>
      <w:r w:rsidRPr="00BC70D0">
        <w:rPr>
          <w:b/>
          <w:bCs/>
          <w:sz w:val="24"/>
          <w:szCs w:val="24"/>
        </w:rPr>
        <w:t>Паспорт программы</w:t>
      </w:r>
    </w:p>
    <w:p w14:paraId="7E787F27" w14:textId="77777777" w:rsidR="003459DD" w:rsidRPr="00BC70D0" w:rsidRDefault="003459DD" w:rsidP="003459DD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377"/>
      </w:tblGrid>
      <w:tr w:rsidR="003459DD" w:rsidRPr="00BC70D0" w14:paraId="6A796D8D" w14:textId="77777777" w:rsidTr="00F84270">
        <w:tc>
          <w:tcPr>
            <w:tcW w:w="3369" w:type="dxa"/>
          </w:tcPr>
          <w:p w14:paraId="6FB309E7" w14:textId="77777777" w:rsidR="003459DD" w:rsidRPr="00BC70D0" w:rsidRDefault="008400B2" w:rsidP="003459DD">
            <w:pPr>
              <w:pStyle w:val="a3"/>
              <w:rPr>
                <w:rFonts w:ascii="Times New Roman" w:hAnsi="Times New Roman"/>
                <w:color w:val="000000"/>
              </w:rPr>
            </w:pPr>
            <w:r w:rsidRPr="00BC70D0">
              <w:rPr>
                <w:rFonts w:ascii="Times New Roman" w:hAnsi="Times New Roman"/>
                <w:color w:val="000000"/>
              </w:rPr>
              <w:t>Ответственный исполнитель</w:t>
            </w:r>
          </w:p>
          <w:p w14:paraId="428FE42B" w14:textId="77777777" w:rsidR="008400B2" w:rsidRPr="00BC70D0" w:rsidRDefault="008400B2" w:rsidP="008400B2">
            <w:pPr>
              <w:pStyle w:val="a4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 xml:space="preserve">Муниципальной программы  </w:t>
            </w:r>
          </w:p>
        </w:tc>
        <w:tc>
          <w:tcPr>
            <w:tcW w:w="6377" w:type="dxa"/>
          </w:tcPr>
          <w:p w14:paraId="25312C33" w14:textId="77777777" w:rsidR="003459DD" w:rsidRPr="00B42047" w:rsidRDefault="008400B2" w:rsidP="001C6E89">
            <w:pPr>
              <w:pStyle w:val="a8"/>
              <w:ind w:left="0"/>
              <w:rPr>
                <w:sz w:val="24"/>
                <w:szCs w:val="24"/>
              </w:rPr>
            </w:pPr>
            <w:r w:rsidRPr="00B42047">
              <w:rPr>
                <w:sz w:val="24"/>
                <w:szCs w:val="24"/>
              </w:rPr>
              <w:t xml:space="preserve">Отдел </w:t>
            </w:r>
            <w:r w:rsidR="00AF158D" w:rsidRPr="00B42047">
              <w:rPr>
                <w:sz w:val="24"/>
                <w:szCs w:val="24"/>
              </w:rPr>
              <w:t>архитектуры и жилищно-коммунального хозяйства</w:t>
            </w:r>
            <w:r w:rsidRPr="00B42047">
              <w:rPr>
                <w:sz w:val="24"/>
                <w:szCs w:val="24"/>
              </w:rPr>
              <w:t xml:space="preserve"> администрации Климовского района</w:t>
            </w:r>
            <w:r w:rsidR="00AF158D" w:rsidRPr="00B42047">
              <w:rPr>
                <w:sz w:val="24"/>
                <w:szCs w:val="24"/>
              </w:rPr>
              <w:t xml:space="preserve"> Брянской области</w:t>
            </w:r>
          </w:p>
        </w:tc>
      </w:tr>
      <w:tr w:rsidR="003459DD" w:rsidRPr="00BC70D0" w14:paraId="53449507" w14:textId="77777777" w:rsidTr="00F84270">
        <w:tc>
          <w:tcPr>
            <w:tcW w:w="3369" w:type="dxa"/>
          </w:tcPr>
          <w:p w14:paraId="4F6CAFEF" w14:textId="77777777" w:rsidR="003459DD" w:rsidRPr="00BC70D0" w:rsidRDefault="008400B2" w:rsidP="003459DD">
            <w:pPr>
              <w:pStyle w:val="a3"/>
              <w:rPr>
                <w:rFonts w:ascii="Times New Roman" w:hAnsi="Times New Roman"/>
                <w:color w:val="000000"/>
              </w:rPr>
            </w:pPr>
            <w:r w:rsidRPr="00BC70D0">
              <w:rPr>
                <w:rFonts w:ascii="Times New Roman" w:hAnsi="Times New Roman"/>
                <w:color w:val="000000"/>
              </w:rPr>
              <w:t>Соисполнители муниципальной программы</w:t>
            </w:r>
          </w:p>
          <w:p w14:paraId="17A64B61" w14:textId="77777777" w:rsidR="008400B2" w:rsidRPr="00BC70D0" w:rsidRDefault="008400B2" w:rsidP="008400B2">
            <w:pPr>
              <w:pStyle w:val="a4"/>
              <w:rPr>
                <w:sz w:val="24"/>
                <w:szCs w:val="24"/>
              </w:rPr>
            </w:pPr>
          </w:p>
          <w:p w14:paraId="61A67CC3" w14:textId="77777777" w:rsidR="008400B2" w:rsidRPr="00BC70D0" w:rsidRDefault="008400B2" w:rsidP="008400B2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6377" w:type="dxa"/>
          </w:tcPr>
          <w:p w14:paraId="4B0D2B57" w14:textId="77777777" w:rsidR="003459DD" w:rsidRPr="00B42047" w:rsidRDefault="00270EF2" w:rsidP="008400B2">
            <w:pPr>
              <w:pStyle w:val="3"/>
              <w:jc w:val="both"/>
              <w:rPr>
                <w:sz w:val="24"/>
                <w:szCs w:val="24"/>
              </w:rPr>
            </w:pPr>
            <w:r w:rsidRPr="00B42047">
              <w:rPr>
                <w:sz w:val="24"/>
                <w:szCs w:val="24"/>
              </w:rPr>
              <w:t>Не предусмотрены</w:t>
            </w:r>
          </w:p>
        </w:tc>
      </w:tr>
      <w:tr w:rsidR="003459DD" w:rsidRPr="00BC70D0" w14:paraId="4ECF4F47" w14:textId="77777777" w:rsidTr="00F84270">
        <w:tc>
          <w:tcPr>
            <w:tcW w:w="3369" w:type="dxa"/>
          </w:tcPr>
          <w:p w14:paraId="09160104" w14:textId="77777777" w:rsidR="003459DD" w:rsidRPr="00BC70D0" w:rsidRDefault="008400B2" w:rsidP="008400B2">
            <w:pPr>
              <w:pStyle w:val="a3"/>
              <w:rPr>
                <w:rFonts w:ascii="Times New Roman" w:hAnsi="Times New Roman"/>
                <w:color w:val="000000"/>
              </w:rPr>
            </w:pPr>
            <w:r w:rsidRPr="00BC70D0">
              <w:rPr>
                <w:rFonts w:ascii="Times New Roman" w:hAnsi="Times New Roman"/>
                <w:color w:val="000000"/>
              </w:rPr>
              <w:t>Перечень подпрограмм</w:t>
            </w:r>
            <w:r w:rsidR="003459DD" w:rsidRPr="00BC70D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6377" w:type="dxa"/>
          </w:tcPr>
          <w:p w14:paraId="2C31B745" w14:textId="77777777" w:rsidR="003459DD" w:rsidRPr="00B42047" w:rsidRDefault="00270EF2" w:rsidP="003459DD">
            <w:pPr>
              <w:pStyle w:val="3"/>
              <w:rPr>
                <w:sz w:val="24"/>
                <w:szCs w:val="24"/>
              </w:rPr>
            </w:pPr>
            <w:r w:rsidRPr="00B42047">
              <w:rPr>
                <w:sz w:val="24"/>
                <w:szCs w:val="24"/>
              </w:rPr>
              <w:t>Не предусмотрены</w:t>
            </w:r>
          </w:p>
          <w:p w14:paraId="0A508A1E" w14:textId="77777777" w:rsidR="008D29C8" w:rsidRPr="00B42047" w:rsidRDefault="008D29C8" w:rsidP="003459DD">
            <w:pPr>
              <w:pStyle w:val="3"/>
              <w:rPr>
                <w:sz w:val="24"/>
                <w:szCs w:val="24"/>
              </w:rPr>
            </w:pPr>
          </w:p>
        </w:tc>
      </w:tr>
      <w:tr w:rsidR="003459DD" w:rsidRPr="00BC70D0" w14:paraId="16CC448B" w14:textId="77777777" w:rsidTr="00F84270">
        <w:trPr>
          <w:trHeight w:val="272"/>
        </w:trPr>
        <w:tc>
          <w:tcPr>
            <w:tcW w:w="3369" w:type="dxa"/>
          </w:tcPr>
          <w:p w14:paraId="02214158" w14:textId="77777777" w:rsidR="003459DD" w:rsidRPr="00BC70D0" w:rsidRDefault="003459DD" w:rsidP="009E1F37">
            <w:pPr>
              <w:pStyle w:val="a3"/>
              <w:jc w:val="left"/>
              <w:rPr>
                <w:rFonts w:ascii="Times New Roman" w:hAnsi="Times New Roman"/>
              </w:rPr>
            </w:pPr>
            <w:r w:rsidRPr="00BC70D0">
              <w:rPr>
                <w:rFonts w:ascii="Times New Roman" w:hAnsi="Times New Roman"/>
              </w:rPr>
              <w:t>Цели</w:t>
            </w:r>
            <w:r w:rsidR="009E1F37">
              <w:rPr>
                <w:rFonts w:ascii="Times New Roman" w:hAnsi="Times New Roman"/>
              </w:rPr>
              <w:t xml:space="preserve"> </w:t>
            </w:r>
            <w:r w:rsidR="008400B2" w:rsidRPr="00BC70D0">
              <w:rPr>
                <w:rFonts w:ascii="Times New Roman" w:hAnsi="Times New Roman"/>
              </w:rPr>
              <w:t>муниципальной программы</w:t>
            </w:r>
          </w:p>
        </w:tc>
        <w:tc>
          <w:tcPr>
            <w:tcW w:w="6377" w:type="dxa"/>
          </w:tcPr>
          <w:p w14:paraId="50D48BAF" w14:textId="77777777" w:rsidR="002F6DEB" w:rsidRPr="00B42047" w:rsidRDefault="00B03A00" w:rsidP="004B21C8">
            <w:pPr>
              <w:pStyle w:val="a3"/>
              <w:jc w:val="left"/>
              <w:rPr>
                <w:rStyle w:val="FontStyle211"/>
                <w:rFonts w:ascii="Times New Roman" w:hAnsi="Times New Roman"/>
              </w:rPr>
            </w:pPr>
            <w:r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- </w:t>
            </w:r>
            <w:r w:rsidR="00EC275C"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обеспечение выполнения и создание условий для </w:t>
            </w:r>
            <w:r w:rsidR="002F6DEB" w:rsidRPr="00B42047">
              <w:rPr>
                <w:rFonts w:ascii="Times New Roman" w:hAnsi="Times New Roman"/>
                <w:spacing w:val="2"/>
                <w:shd w:val="clear" w:color="auto" w:fill="FFFFFF"/>
              </w:rPr>
              <w:t>р</w:t>
            </w:r>
            <w:r w:rsidR="00EC275C" w:rsidRPr="00B42047">
              <w:rPr>
                <w:rFonts w:ascii="Times New Roman" w:hAnsi="Times New Roman"/>
                <w:spacing w:val="2"/>
                <w:shd w:val="clear" w:color="auto" w:fill="FFFFFF"/>
              </w:rPr>
              <w:t>еализации</w:t>
            </w:r>
            <w:r w:rsidR="002F6DEB"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 государственной политики в сфере </w:t>
            </w:r>
            <w:r w:rsidR="005A273E">
              <w:rPr>
                <w:rFonts w:ascii="Times New Roman" w:hAnsi="Times New Roman"/>
                <w:spacing w:val="2"/>
                <w:shd w:val="clear" w:color="auto" w:fill="FFFFFF"/>
              </w:rPr>
              <w:t>архитектурной деятельности</w:t>
            </w:r>
            <w:r w:rsidR="009F6143">
              <w:rPr>
                <w:rFonts w:ascii="Times New Roman" w:hAnsi="Times New Roman"/>
                <w:spacing w:val="2"/>
                <w:shd w:val="clear" w:color="auto" w:fill="FFFFFF"/>
              </w:rPr>
              <w:t xml:space="preserve"> и </w:t>
            </w:r>
            <w:r w:rsidR="00EC275C" w:rsidRPr="00B42047">
              <w:rPr>
                <w:rFonts w:ascii="Times New Roman" w:hAnsi="Times New Roman"/>
                <w:spacing w:val="2"/>
                <w:shd w:val="clear" w:color="auto" w:fill="FFFFFF"/>
              </w:rPr>
              <w:t>жилищно-коммунального хозяйства,</w:t>
            </w:r>
            <w:r w:rsidR="00B85E59"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 </w:t>
            </w:r>
            <w:r w:rsidR="002F6DEB" w:rsidRPr="00B42047">
              <w:rPr>
                <w:rFonts w:ascii="Times New Roman" w:hAnsi="Times New Roman"/>
                <w:spacing w:val="2"/>
                <w:shd w:val="clear" w:color="auto" w:fill="FFFFFF"/>
              </w:rPr>
              <w:t>на территории</w:t>
            </w:r>
            <w:r w:rsidR="00F65F4D"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 муниципального</w:t>
            </w:r>
            <w:r w:rsidR="002F6DEB" w:rsidRPr="00B42047">
              <w:rPr>
                <w:rFonts w:ascii="Times New Roman" w:hAnsi="Times New Roman"/>
                <w:spacing w:val="2"/>
                <w:shd w:val="clear" w:color="auto" w:fill="FFFFFF"/>
              </w:rPr>
              <w:t xml:space="preserve"> района</w:t>
            </w:r>
            <w:r w:rsidR="00F65F4D" w:rsidRPr="00B42047">
              <w:rPr>
                <w:rFonts w:ascii="Times New Roman" w:hAnsi="Times New Roman"/>
                <w:spacing w:val="2"/>
                <w:shd w:val="clear" w:color="auto" w:fill="FFFFFF"/>
              </w:rPr>
              <w:t>;</w:t>
            </w:r>
          </w:p>
          <w:p w14:paraId="04FF93B1" w14:textId="72C12104" w:rsidR="003459DD" w:rsidRPr="00B42047" w:rsidRDefault="00F65F4D" w:rsidP="004B21C8">
            <w:pPr>
              <w:pStyle w:val="a3"/>
              <w:jc w:val="left"/>
              <w:rPr>
                <w:rFonts w:ascii="Times New Roman" w:hAnsi="Times New Roman"/>
              </w:rPr>
            </w:pPr>
            <w:r w:rsidRPr="00B42047">
              <w:rPr>
                <w:rFonts w:ascii="Times New Roman" w:hAnsi="Times New Roman"/>
              </w:rPr>
              <w:t xml:space="preserve">- </w:t>
            </w:r>
            <w:r w:rsidRPr="00B42047">
              <w:rPr>
                <w:rStyle w:val="FontStyle211"/>
                <w:rFonts w:ascii="Times New Roman" w:hAnsi="Times New Roman"/>
              </w:rPr>
              <w:t xml:space="preserve">определение долгосрочной стратегии и этапов развития </w:t>
            </w:r>
            <w:r w:rsidR="00F84270" w:rsidRPr="00B42047">
              <w:rPr>
                <w:rStyle w:val="FontStyle211"/>
                <w:rFonts w:ascii="Times New Roman" w:hAnsi="Times New Roman"/>
              </w:rPr>
              <w:t>территорий муниципального</w:t>
            </w:r>
            <w:r w:rsidRPr="00B42047">
              <w:rPr>
                <w:rStyle w:val="FontStyle211"/>
                <w:rFonts w:ascii="Times New Roman" w:hAnsi="Times New Roman"/>
              </w:rPr>
              <w:t xml:space="preserve"> района и поселений.</w:t>
            </w:r>
          </w:p>
          <w:p w14:paraId="5BD1B2FC" w14:textId="77777777" w:rsidR="003459DD" w:rsidRPr="00B42047" w:rsidRDefault="003459DD" w:rsidP="002F6DEB">
            <w:pPr>
              <w:pStyle w:val="a3"/>
              <w:rPr>
                <w:rFonts w:ascii="Times New Roman" w:hAnsi="Times New Roman"/>
              </w:rPr>
            </w:pPr>
          </w:p>
        </w:tc>
      </w:tr>
      <w:tr w:rsidR="003459DD" w:rsidRPr="00BC70D0" w14:paraId="0531CB92" w14:textId="77777777" w:rsidTr="00F84270">
        <w:trPr>
          <w:trHeight w:val="986"/>
        </w:trPr>
        <w:tc>
          <w:tcPr>
            <w:tcW w:w="3369" w:type="dxa"/>
          </w:tcPr>
          <w:p w14:paraId="356E378D" w14:textId="77777777" w:rsidR="003459DD" w:rsidRPr="00BC70D0" w:rsidRDefault="00837F05" w:rsidP="009E1F3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Задачи </w:t>
            </w:r>
            <w:r w:rsidR="008400B2" w:rsidRPr="00BC70D0">
              <w:rPr>
                <w:color w:val="000000"/>
                <w:sz w:val="24"/>
                <w:szCs w:val="24"/>
              </w:rPr>
              <w:t>муниципальной</w:t>
            </w:r>
            <w:r w:rsidR="003459DD" w:rsidRPr="00BC70D0">
              <w:rPr>
                <w:color w:val="000000"/>
                <w:sz w:val="24"/>
                <w:szCs w:val="24"/>
              </w:rPr>
              <w:t xml:space="preserve"> Программы:</w:t>
            </w:r>
          </w:p>
        </w:tc>
        <w:tc>
          <w:tcPr>
            <w:tcW w:w="6377" w:type="dxa"/>
          </w:tcPr>
          <w:p w14:paraId="6055F8C2" w14:textId="77777777" w:rsidR="00270EF2" w:rsidRDefault="00270EF2" w:rsidP="004B21C8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-осуществление государственной поддержки граждан в улучшении жилищных условий;</w:t>
            </w:r>
          </w:p>
          <w:p w14:paraId="5D3510D4" w14:textId="3DCD2AD2" w:rsidR="00EC275C" w:rsidRPr="00B42047" w:rsidRDefault="00F65F4D" w:rsidP="004B21C8">
            <w:pPr>
              <w:pStyle w:val="a3"/>
              <w:jc w:val="left"/>
              <w:rPr>
                <w:rFonts w:ascii="Times New Roman" w:hAnsi="Times New Roman"/>
              </w:rPr>
            </w:pPr>
            <w:r w:rsidRPr="00B42047">
              <w:rPr>
                <w:rFonts w:ascii="Times New Roman" w:hAnsi="Times New Roman"/>
              </w:rPr>
              <w:t>- осуществление</w:t>
            </w:r>
            <w:r w:rsidR="00427C20">
              <w:rPr>
                <w:rFonts w:ascii="Times New Roman" w:hAnsi="Times New Roman"/>
              </w:rPr>
              <w:t xml:space="preserve"> единой</w:t>
            </w:r>
            <w:r w:rsidR="00B85E59" w:rsidRPr="00B42047">
              <w:rPr>
                <w:rFonts w:ascii="Times New Roman" w:hAnsi="Times New Roman"/>
              </w:rPr>
              <w:t xml:space="preserve"> государственной</w:t>
            </w:r>
            <w:r w:rsidR="00427C20">
              <w:rPr>
                <w:rFonts w:ascii="Times New Roman" w:hAnsi="Times New Roman"/>
              </w:rPr>
              <w:t xml:space="preserve"> и </w:t>
            </w:r>
            <w:r w:rsidR="00F84270">
              <w:rPr>
                <w:rFonts w:ascii="Times New Roman" w:hAnsi="Times New Roman"/>
              </w:rPr>
              <w:t>муниципальной политики</w:t>
            </w:r>
            <w:r w:rsidR="00427C20">
              <w:rPr>
                <w:rFonts w:ascii="Times New Roman" w:hAnsi="Times New Roman"/>
              </w:rPr>
              <w:t xml:space="preserve"> и нормативное правовое</w:t>
            </w:r>
            <w:r w:rsidRPr="00B42047">
              <w:rPr>
                <w:rFonts w:ascii="Times New Roman" w:hAnsi="Times New Roman"/>
              </w:rPr>
              <w:t xml:space="preserve"> </w:t>
            </w:r>
            <w:r w:rsidR="00427C20">
              <w:rPr>
                <w:rFonts w:ascii="Times New Roman" w:hAnsi="Times New Roman"/>
              </w:rPr>
              <w:t>регулирование в сфере архитектурной деятельности и жилищно-коммунального хозяйства</w:t>
            </w:r>
            <w:r w:rsidR="00270EF2">
              <w:rPr>
                <w:rFonts w:ascii="Times New Roman" w:hAnsi="Times New Roman"/>
              </w:rPr>
              <w:t>;</w:t>
            </w:r>
          </w:p>
          <w:p w14:paraId="57D37380" w14:textId="77777777" w:rsidR="00EC275C" w:rsidRPr="00B42047" w:rsidRDefault="00EC275C" w:rsidP="004B21C8">
            <w:pPr>
              <w:pStyle w:val="a4"/>
              <w:spacing w:after="0"/>
              <w:rPr>
                <w:sz w:val="24"/>
              </w:rPr>
            </w:pPr>
            <w:r w:rsidRPr="00B42047">
              <w:rPr>
                <w:sz w:val="24"/>
              </w:rPr>
              <w:t>- развитие и модернизация сети автомобильных дорог общего пользования местного значения;</w:t>
            </w:r>
          </w:p>
          <w:p w14:paraId="6602D136" w14:textId="77777777" w:rsidR="00BA11C0" w:rsidRPr="00B42047" w:rsidRDefault="00270EF2" w:rsidP="004B21C8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Style w:val="FontStyle211"/>
                <w:rFonts w:ascii="Times New Roman" w:hAnsi="Times New Roman"/>
              </w:rPr>
              <w:t>-</w:t>
            </w:r>
            <w:r w:rsidR="00EC275C" w:rsidRPr="00B42047">
              <w:rPr>
                <w:rStyle w:val="FontStyle211"/>
                <w:rFonts w:ascii="Times New Roman" w:hAnsi="Times New Roman"/>
              </w:rPr>
              <w:t>совершенствование системы комплексного благоустройства территорий населенных пунктов и создание благоприятных социально-бытовых условий проживания граждан</w:t>
            </w:r>
            <w:r w:rsidR="00B03A00" w:rsidRPr="00B42047">
              <w:rPr>
                <w:rStyle w:val="FontStyle211"/>
                <w:rFonts w:ascii="Times New Roman" w:hAnsi="Times New Roman"/>
              </w:rPr>
              <w:t>;</w:t>
            </w:r>
          </w:p>
          <w:p w14:paraId="1520EB0C" w14:textId="31302097" w:rsidR="00B03A00" w:rsidRPr="00B42047" w:rsidRDefault="00B03A00" w:rsidP="004B21C8">
            <w:pPr>
              <w:pStyle w:val="a4"/>
              <w:spacing w:after="0"/>
              <w:rPr>
                <w:sz w:val="24"/>
              </w:rPr>
            </w:pPr>
            <w:r w:rsidRPr="00B42047">
              <w:rPr>
                <w:sz w:val="24"/>
              </w:rPr>
              <w:t>- обеспечение мероприятий по решению прочих вопросов в сфере</w:t>
            </w:r>
            <w:r w:rsidR="009F6143">
              <w:rPr>
                <w:sz w:val="24"/>
              </w:rPr>
              <w:t xml:space="preserve"> архитектур</w:t>
            </w:r>
            <w:r w:rsidR="005A273E">
              <w:rPr>
                <w:sz w:val="24"/>
              </w:rPr>
              <w:t xml:space="preserve">ной </w:t>
            </w:r>
            <w:r w:rsidR="00F84270">
              <w:rPr>
                <w:sz w:val="24"/>
              </w:rPr>
              <w:t>деятельности и</w:t>
            </w:r>
            <w:r w:rsidRPr="00B42047">
              <w:rPr>
                <w:sz w:val="24"/>
              </w:rPr>
              <w:t xml:space="preserve"> ж</w:t>
            </w:r>
            <w:r w:rsidR="009F6143">
              <w:rPr>
                <w:sz w:val="24"/>
              </w:rPr>
              <w:t xml:space="preserve">илищно-коммунального хозяйства. </w:t>
            </w:r>
          </w:p>
          <w:p w14:paraId="7BC9BBAD" w14:textId="77777777" w:rsidR="00EC275C" w:rsidRPr="00B42047" w:rsidRDefault="00EC275C" w:rsidP="00F84270">
            <w:pPr>
              <w:jc w:val="both"/>
              <w:rPr>
                <w:sz w:val="24"/>
                <w:szCs w:val="24"/>
              </w:rPr>
            </w:pPr>
          </w:p>
        </w:tc>
      </w:tr>
      <w:tr w:rsidR="003459DD" w:rsidRPr="00BC70D0" w14:paraId="7EC56B55" w14:textId="77777777" w:rsidTr="00F84270">
        <w:trPr>
          <w:trHeight w:val="1359"/>
        </w:trPr>
        <w:tc>
          <w:tcPr>
            <w:tcW w:w="3369" w:type="dxa"/>
          </w:tcPr>
          <w:p w14:paraId="63A2CC01" w14:textId="3A7FE030" w:rsidR="00AD022D" w:rsidRPr="00BC70D0" w:rsidRDefault="008400B2" w:rsidP="008400B2">
            <w:pPr>
              <w:rPr>
                <w:color w:val="000000"/>
                <w:sz w:val="24"/>
                <w:szCs w:val="24"/>
              </w:rPr>
            </w:pPr>
            <w:r w:rsidRPr="00BC70D0">
              <w:rPr>
                <w:color w:val="000000"/>
                <w:sz w:val="24"/>
                <w:szCs w:val="24"/>
              </w:rPr>
              <w:lastRenderedPageBreak/>
              <w:t xml:space="preserve">Этапы и </w:t>
            </w:r>
            <w:r w:rsidR="00F84270" w:rsidRPr="00BC70D0">
              <w:rPr>
                <w:color w:val="000000"/>
                <w:sz w:val="24"/>
                <w:szCs w:val="24"/>
              </w:rPr>
              <w:t>сроки реализации</w:t>
            </w:r>
            <w:r w:rsidRPr="00BC70D0"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377" w:type="dxa"/>
          </w:tcPr>
          <w:p w14:paraId="77792D22" w14:textId="77777777" w:rsidR="003459DD" w:rsidRPr="00B42047" w:rsidRDefault="00AD022D" w:rsidP="00E35219">
            <w:pPr>
              <w:jc w:val="both"/>
              <w:rPr>
                <w:sz w:val="24"/>
                <w:szCs w:val="24"/>
              </w:rPr>
            </w:pPr>
            <w:r w:rsidRPr="00B42047">
              <w:rPr>
                <w:sz w:val="24"/>
                <w:szCs w:val="24"/>
              </w:rPr>
              <w:t>Реализация муниципальной программы предусматривается на 202</w:t>
            </w:r>
            <w:r>
              <w:rPr>
                <w:sz w:val="24"/>
                <w:szCs w:val="24"/>
              </w:rPr>
              <w:t>5</w:t>
            </w:r>
            <w:r w:rsidRPr="00B42047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7</w:t>
            </w:r>
            <w:r w:rsidRPr="00B42047">
              <w:rPr>
                <w:sz w:val="24"/>
                <w:szCs w:val="24"/>
              </w:rPr>
              <w:t xml:space="preserve"> г</w:t>
            </w:r>
            <w:r w:rsidR="00CA49C8" w:rsidRPr="00B42047">
              <w:rPr>
                <w:sz w:val="24"/>
                <w:szCs w:val="24"/>
              </w:rPr>
              <w:t>г.</w:t>
            </w:r>
          </w:p>
        </w:tc>
      </w:tr>
      <w:tr w:rsidR="003459DD" w:rsidRPr="00BC70D0" w14:paraId="6E796652" w14:textId="77777777" w:rsidTr="00F84270">
        <w:trPr>
          <w:trHeight w:val="1359"/>
        </w:trPr>
        <w:tc>
          <w:tcPr>
            <w:tcW w:w="3369" w:type="dxa"/>
          </w:tcPr>
          <w:p w14:paraId="61CE3684" w14:textId="56C857CB" w:rsidR="00AD022D" w:rsidRPr="00BC70D0" w:rsidRDefault="008400B2" w:rsidP="00F84270">
            <w:pPr>
              <w:rPr>
                <w:color w:val="000000"/>
                <w:sz w:val="24"/>
                <w:szCs w:val="24"/>
              </w:rPr>
            </w:pPr>
            <w:r w:rsidRPr="00BC70D0">
              <w:rPr>
                <w:color w:val="000000"/>
                <w:sz w:val="24"/>
                <w:szCs w:val="24"/>
              </w:rPr>
              <w:t xml:space="preserve">Объем бюджетных </w:t>
            </w:r>
            <w:r w:rsidR="00F84270" w:rsidRPr="00BC70D0">
              <w:rPr>
                <w:color w:val="000000"/>
                <w:sz w:val="24"/>
                <w:szCs w:val="24"/>
              </w:rPr>
              <w:t>ассигнований реализацию</w:t>
            </w:r>
            <w:r w:rsidRPr="00BC70D0">
              <w:rPr>
                <w:color w:val="000000"/>
                <w:sz w:val="24"/>
                <w:szCs w:val="24"/>
              </w:rPr>
              <w:t xml:space="preserve"> </w:t>
            </w:r>
            <w:r w:rsidR="00614C77" w:rsidRPr="00BC70D0"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BC70D0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377" w:type="dxa"/>
          </w:tcPr>
          <w:p w14:paraId="3F0E427D" w14:textId="2B662477" w:rsidR="003459DD" w:rsidRPr="00B42047" w:rsidRDefault="00614C77" w:rsidP="003459DD">
            <w:pPr>
              <w:jc w:val="both"/>
              <w:rPr>
                <w:sz w:val="24"/>
                <w:szCs w:val="24"/>
              </w:rPr>
            </w:pPr>
            <w:r w:rsidRPr="00B42047">
              <w:rPr>
                <w:sz w:val="24"/>
                <w:szCs w:val="24"/>
              </w:rPr>
              <w:t>О</w:t>
            </w:r>
            <w:r w:rsidR="00803F2D" w:rsidRPr="00B42047">
              <w:rPr>
                <w:sz w:val="24"/>
                <w:szCs w:val="24"/>
              </w:rPr>
              <w:t xml:space="preserve">бъем финансирования </w:t>
            </w:r>
            <w:r w:rsidR="00F84270" w:rsidRPr="00B42047">
              <w:rPr>
                <w:sz w:val="24"/>
                <w:szCs w:val="24"/>
              </w:rPr>
              <w:t>муниципальной программы</w:t>
            </w:r>
            <w:r w:rsidRPr="00B42047">
              <w:rPr>
                <w:sz w:val="24"/>
                <w:szCs w:val="24"/>
              </w:rPr>
              <w:t xml:space="preserve"> в 202</w:t>
            </w:r>
            <w:r>
              <w:rPr>
                <w:sz w:val="24"/>
                <w:szCs w:val="24"/>
              </w:rPr>
              <w:t>5</w:t>
            </w:r>
            <w:r w:rsidRPr="00B42047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7</w:t>
            </w:r>
            <w:r w:rsidRPr="00B42047">
              <w:rPr>
                <w:sz w:val="24"/>
                <w:szCs w:val="24"/>
              </w:rPr>
              <w:t xml:space="preserve"> годах составляет </w:t>
            </w:r>
            <w:bookmarkStart w:id="0" w:name="_Hlk182555125"/>
            <w:r w:rsidR="00C1073C">
              <w:rPr>
                <w:sz w:val="24"/>
                <w:szCs w:val="24"/>
              </w:rPr>
              <w:t>10 778 63</w:t>
            </w:r>
            <w:r w:rsidR="00421F93">
              <w:rPr>
                <w:sz w:val="24"/>
                <w:szCs w:val="24"/>
              </w:rPr>
              <w:t>1</w:t>
            </w:r>
            <w:r w:rsidR="00E87D80">
              <w:rPr>
                <w:sz w:val="24"/>
                <w:szCs w:val="24"/>
              </w:rPr>
              <w:t>,00</w:t>
            </w:r>
            <w:bookmarkEnd w:id="0"/>
            <w:r w:rsidR="00FE4547" w:rsidRPr="00B42047">
              <w:rPr>
                <w:sz w:val="24"/>
                <w:szCs w:val="24"/>
              </w:rPr>
              <w:t xml:space="preserve"> </w:t>
            </w:r>
            <w:r w:rsidR="00CD7755" w:rsidRPr="00B42047">
              <w:rPr>
                <w:sz w:val="24"/>
                <w:szCs w:val="24"/>
              </w:rPr>
              <w:t>руб.</w:t>
            </w:r>
          </w:p>
          <w:p w14:paraId="21199BC4" w14:textId="77777777" w:rsidR="003459DD" w:rsidRPr="00B42047" w:rsidRDefault="003459DD" w:rsidP="003459DD">
            <w:pPr>
              <w:rPr>
                <w:sz w:val="24"/>
                <w:szCs w:val="24"/>
              </w:rPr>
            </w:pPr>
          </w:p>
        </w:tc>
      </w:tr>
      <w:tr w:rsidR="003459DD" w:rsidRPr="00BC70D0" w14:paraId="1F6E38A2" w14:textId="77777777" w:rsidTr="00F84270">
        <w:trPr>
          <w:trHeight w:val="1359"/>
        </w:trPr>
        <w:tc>
          <w:tcPr>
            <w:tcW w:w="3369" w:type="dxa"/>
          </w:tcPr>
          <w:p w14:paraId="425759DD" w14:textId="77777777" w:rsidR="003459DD" w:rsidRPr="00BC70D0" w:rsidRDefault="008400B2" w:rsidP="00192736">
            <w:pPr>
              <w:pStyle w:val="a3"/>
              <w:jc w:val="left"/>
              <w:rPr>
                <w:rFonts w:ascii="Times New Roman" w:hAnsi="Times New Roman"/>
              </w:rPr>
            </w:pPr>
            <w:r w:rsidRPr="00BC70D0">
              <w:rPr>
                <w:rFonts w:ascii="Times New Roman" w:hAnsi="Times New Roman"/>
              </w:rPr>
              <w:t>Ожидаемые результаты муниципальной программы</w:t>
            </w:r>
          </w:p>
          <w:p w14:paraId="2C1F59B7" w14:textId="77777777" w:rsidR="003459DD" w:rsidRPr="00BC70D0" w:rsidRDefault="003459DD" w:rsidP="003459DD">
            <w:pPr>
              <w:rPr>
                <w:sz w:val="24"/>
                <w:szCs w:val="24"/>
              </w:rPr>
            </w:pPr>
          </w:p>
        </w:tc>
        <w:tc>
          <w:tcPr>
            <w:tcW w:w="6377" w:type="dxa"/>
          </w:tcPr>
          <w:p w14:paraId="49C18092" w14:textId="77777777" w:rsidR="003459DD" w:rsidRPr="00B42047" w:rsidRDefault="00B03A00" w:rsidP="00B03A00">
            <w:pPr>
              <w:pStyle w:val="a3"/>
              <w:rPr>
                <w:rFonts w:ascii="Times New Roman" w:hAnsi="Times New Roman"/>
              </w:rPr>
            </w:pPr>
            <w:r w:rsidRPr="00B42047">
              <w:rPr>
                <w:rFonts w:ascii="Times New Roman" w:hAnsi="Times New Roman"/>
              </w:rPr>
              <w:t>Показатели</w:t>
            </w:r>
            <w:r w:rsidR="007C0289" w:rsidRPr="00B42047">
              <w:rPr>
                <w:rFonts w:ascii="Times New Roman" w:hAnsi="Times New Roman"/>
              </w:rPr>
              <w:t xml:space="preserve"> ожидаемых (конечных) результатов реализации муниципальной пр</w:t>
            </w:r>
            <w:r w:rsidR="00F94BAC" w:rsidRPr="00B42047">
              <w:rPr>
                <w:rFonts w:ascii="Times New Roman" w:hAnsi="Times New Roman"/>
              </w:rPr>
              <w:t>ограммы приведены в Приложении 3</w:t>
            </w:r>
            <w:r w:rsidR="007C0289" w:rsidRPr="00B42047">
              <w:rPr>
                <w:rFonts w:ascii="Times New Roman" w:hAnsi="Times New Roman"/>
              </w:rPr>
              <w:t xml:space="preserve"> к муниципальной программе.</w:t>
            </w:r>
          </w:p>
        </w:tc>
      </w:tr>
    </w:tbl>
    <w:p w14:paraId="1622B8BA" w14:textId="77777777" w:rsidR="00F84270" w:rsidRDefault="00F84270" w:rsidP="008400B2">
      <w:pPr>
        <w:tabs>
          <w:tab w:val="left" w:pos="5580"/>
          <w:tab w:val="left" w:pos="9720"/>
          <w:tab w:val="left" w:pos="9900"/>
        </w:tabs>
        <w:jc w:val="center"/>
        <w:rPr>
          <w:b/>
          <w:bCs/>
          <w:sz w:val="24"/>
          <w:szCs w:val="24"/>
        </w:rPr>
      </w:pPr>
    </w:p>
    <w:p w14:paraId="6228ED5A" w14:textId="77777777" w:rsidR="00064F76" w:rsidRDefault="00064F76" w:rsidP="008400B2">
      <w:pPr>
        <w:tabs>
          <w:tab w:val="left" w:pos="5580"/>
          <w:tab w:val="left" w:pos="9720"/>
          <w:tab w:val="left" w:pos="9900"/>
        </w:tabs>
        <w:jc w:val="center"/>
        <w:rPr>
          <w:b/>
          <w:bCs/>
          <w:sz w:val="24"/>
          <w:szCs w:val="24"/>
        </w:rPr>
      </w:pPr>
    </w:p>
    <w:p w14:paraId="627F5F4A" w14:textId="17C45621" w:rsidR="003459DD" w:rsidRPr="00BC70D0" w:rsidRDefault="003459DD" w:rsidP="008400B2">
      <w:pPr>
        <w:tabs>
          <w:tab w:val="left" w:pos="5580"/>
          <w:tab w:val="left" w:pos="9720"/>
          <w:tab w:val="left" w:pos="9900"/>
        </w:tabs>
        <w:jc w:val="center"/>
        <w:rPr>
          <w:b/>
          <w:bCs/>
          <w:sz w:val="24"/>
          <w:szCs w:val="24"/>
        </w:rPr>
      </w:pPr>
      <w:r w:rsidRPr="00BC70D0">
        <w:rPr>
          <w:b/>
          <w:bCs/>
          <w:sz w:val="24"/>
          <w:szCs w:val="24"/>
        </w:rPr>
        <w:t xml:space="preserve">1. </w:t>
      </w:r>
      <w:r w:rsidR="00AD022D" w:rsidRPr="00BC70D0">
        <w:rPr>
          <w:b/>
          <w:bCs/>
          <w:sz w:val="24"/>
          <w:szCs w:val="24"/>
        </w:rPr>
        <w:t>Общая х</w:t>
      </w:r>
      <w:r w:rsidRPr="00BC70D0">
        <w:rPr>
          <w:b/>
          <w:bCs/>
          <w:sz w:val="24"/>
          <w:szCs w:val="24"/>
        </w:rPr>
        <w:t>арактеристика</w:t>
      </w:r>
      <w:r w:rsidR="008400B2" w:rsidRPr="00BC70D0">
        <w:rPr>
          <w:b/>
          <w:bCs/>
          <w:sz w:val="24"/>
          <w:szCs w:val="24"/>
        </w:rPr>
        <w:t xml:space="preserve"> текущего </w:t>
      </w:r>
      <w:r w:rsidR="00AD022D" w:rsidRPr="00BC70D0">
        <w:rPr>
          <w:b/>
          <w:bCs/>
          <w:sz w:val="24"/>
          <w:szCs w:val="24"/>
        </w:rPr>
        <w:t>состояния сферы деятельности</w:t>
      </w:r>
    </w:p>
    <w:p w14:paraId="4B777BD0" w14:textId="77777777" w:rsidR="003459DD" w:rsidRPr="00BC70D0" w:rsidRDefault="003459DD" w:rsidP="008400B2">
      <w:pPr>
        <w:jc w:val="center"/>
        <w:rPr>
          <w:sz w:val="24"/>
          <w:szCs w:val="24"/>
        </w:rPr>
      </w:pPr>
    </w:p>
    <w:p w14:paraId="41D5C3E9" w14:textId="77777777" w:rsidR="00CD7755" w:rsidRDefault="00000000" w:rsidP="00810113">
      <w:pPr>
        <w:ind w:right="-108" w:firstLine="851"/>
        <w:jc w:val="both"/>
        <w:rPr>
          <w:spacing w:val="2"/>
          <w:sz w:val="24"/>
          <w:szCs w:val="24"/>
        </w:rPr>
      </w:pPr>
      <w:r w:rsidRPr="00CD7755">
        <w:rPr>
          <w:spacing w:val="2"/>
          <w:sz w:val="24"/>
          <w:szCs w:val="24"/>
          <w:shd w:val="clear" w:color="auto" w:fill="FFFFFF"/>
        </w:rPr>
        <w:t xml:space="preserve">Муниципальная программа </w:t>
      </w:r>
      <w:r w:rsidR="00CD7755" w:rsidRPr="00CD7755">
        <w:rPr>
          <w:b/>
          <w:bCs/>
          <w:sz w:val="24"/>
          <w:szCs w:val="24"/>
        </w:rPr>
        <w:t>«</w:t>
      </w:r>
      <w:r w:rsidR="00CD7755" w:rsidRPr="00CD7755">
        <w:rPr>
          <w:sz w:val="24"/>
          <w:szCs w:val="24"/>
        </w:rPr>
        <w:t>Управление в сфере архитектур</w:t>
      </w:r>
      <w:r w:rsidR="005A273E">
        <w:rPr>
          <w:sz w:val="24"/>
          <w:szCs w:val="24"/>
        </w:rPr>
        <w:t xml:space="preserve">ной деятельности </w:t>
      </w:r>
      <w:r w:rsidR="00CD7755" w:rsidRPr="00CD7755">
        <w:rPr>
          <w:sz w:val="24"/>
          <w:szCs w:val="24"/>
        </w:rPr>
        <w:t>и жилищно-коммунального хозяйства</w:t>
      </w:r>
      <w:r w:rsidR="00CD7755">
        <w:rPr>
          <w:sz w:val="24"/>
          <w:szCs w:val="24"/>
        </w:rPr>
        <w:t xml:space="preserve"> </w:t>
      </w:r>
      <w:r w:rsidR="0056037D">
        <w:rPr>
          <w:sz w:val="24"/>
          <w:szCs w:val="24"/>
        </w:rPr>
        <w:t>Климовского</w:t>
      </w:r>
      <w:r w:rsidR="00CD7755" w:rsidRPr="00CD7755">
        <w:rPr>
          <w:sz w:val="24"/>
          <w:szCs w:val="24"/>
        </w:rPr>
        <w:t xml:space="preserve"> района Брянской области (202</w:t>
      </w:r>
      <w:r w:rsidR="00C1073C">
        <w:rPr>
          <w:sz w:val="24"/>
          <w:szCs w:val="24"/>
        </w:rPr>
        <w:t>5</w:t>
      </w:r>
      <w:r w:rsidR="00CD7755" w:rsidRPr="00CD7755">
        <w:rPr>
          <w:sz w:val="24"/>
          <w:szCs w:val="24"/>
        </w:rPr>
        <w:t>-202</w:t>
      </w:r>
      <w:r w:rsidR="00C1073C">
        <w:rPr>
          <w:sz w:val="24"/>
          <w:szCs w:val="24"/>
        </w:rPr>
        <w:t>7</w:t>
      </w:r>
      <w:r w:rsidR="00CD7755" w:rsidRPr="00CD7755">
        <w:rPr>
          <w:sz w:val="24"/>
          <w:szCs w:val="24"/>
        </w:rPr>
        <w:t xml:space="preserve"> годы)»</w:t>
      </w:r>
      <w:r w:rsidRPr="00CD7755">
        <w:rPr>
          <w:spacing w:val="2"/>
          <w:sz w:val="24"/>
          <w:szCs w:val="24"/>
          <w:shd w:val="clear" w:color="auto" w:fill="FFFFFF"/>
        </w:rPr>
        <w:t xml:space="preserve"> включает в себя комплекс мероприятий, направленных на развитие жилищно-коммунального комплекса, повышение надежности работы инфрас</w:t>
      </w:r>
      <w:r w:rsidR="00CD7755">
        <w:rPr>
          <w:spacing w:val="2"/>
          <w:sz w:val="24"/>
          <w:szCs w:val="24"/>
          <w:shd w:val="clear" w:color="auto" w:fill="FFFFFF"/>
        </w:rPr>
        <w:t>труктуры жизнеобеспечения района</w:t>
      </w:r>
      <w:r w:rsidRPr="00CD7755">
        <w:rPr>
          <w:spacing w:val="2"/>
          <w:sz w:val="24"/>
          <w:szCs w:val="24"/>
          <w:shd w:val="clear" w:color="auto" w:fill="FFFFFF"/>
        </w:rPr>
        <w:t>, обеспечение комфортных и безопасных условий проживания граждан</w:t>
      </w:r>
      <w:r w:rsidR="00CD7755">
        <w:rPr>
          <w:spacing w:val="2"/>
          <w:sz w:val="24"/>
          <w:szCs w:val="24"/>
          <w:shd w:val="clear" w:color="auto" w:fill="FFFFFF"/>
        </w:rPr>
        <w:t xml:space="preserve">, </w:t>
      </w:r>
      <w:r w:rsidR="00CD7755" w:rsidRPr="00CD7755">
        <w:rPr>
          <w:spacing w:val="2"/>
          <w:sz w:val="24"/>
          <w:szCs w:val="24"/>
          <w:shd w:val="clear" w:color="auto" w:fill="FFFFFF"/>
        </w:rPr>
        <w:t>разработка нормативно-правовых документов, регулирующих градостроительную деятельность на территории района, получение застройщиком исчерпывающей информации о земельном участке (градостроительных регламентах, установленных обременениях) для проведения его всесторонней оценки, создание единой базы данных, необходимой для принятия взвешенных градостроительных решений</w:t>
      </w:r>
      <w:r w:rsidR="00CD7755">
        <w:rPr>
          <w:spacing w:val="2"/>
          <w:sz w:val="24"/>
          <w:szCs w:val="24"/>
        </w:rPr>
        <w:t>.</w:t>
      </w:r>
    </w:p>
    <w:p w14:paraId="40C9AA52" w14:textId="77777777" w:rsidR="00CD7755" w:rsidRDefault="00CD7755" w:rsidP="00810113">
      <w:pPr>
        <w:ind w:right="-108" w:firstLine="851"/>
        <w:jc w:val="both"/>
        <w:rPr>
          <w:spacing w:val="2"/>
          <w:sz w:val="24"/>
          <w:szCs w:val="24"/>
          <w:shd w:val="clear" w:color="auto" w:fill="FFFFFF"/>
        </w:rPr>
      </w:pPr>
      <w:r w:rsidRPr="00CD7755">
        <w:rPr>
          <w:spacing w:val="2"/>
          <w:sz w:val="24"/>
          <w:szCs w:val="24"/>
          <w:shd w:val="clear" w:color="auto" w:fill="FFFFFF"/>
        </w:rPr>
        <w:t>Жилищно-коммунальный комплекс является важнейшей составляющей в системе жизнеобеспечения граждан, охватывает в</w:t>
      </w:r>
      <w:r>
        <w:rPr>
          <w:spacing w:val="2"/>
          <w:sz w:val="24"/>
          <w:szCs w:val="24"/>
          <w:shd w:val="clear" w:color="auto" w:fill="FFFFFF"/>
        </w:rPr>
        <w:t>се население района</w:t>
      </w:r>
      <w:r w:rsidRPr="00CD7755">
        <w:rPr>
          <w:spacing w:val="2"/>
          <w:sz w:val="24"/>
          <w:szCs w:val="24"/>
          <w:shd w:val="clear" w:color="auto" w:fill="FFFFFF"/>
        </w:rPr>
        <w:t xml:space="preserve"> </w:t>
      </w:r>
      <w:proofErr w:type="gramStart"/>
      <w:r w:rsidRPr="00CD7755">
        <w:rPr>
          <w:spacing w:val="2"/>
          <w:sz w:val="24"/>
          <w:szCs w:val="24"/>
          <w:shd w:val="clear" w:color="auto" w:fill="FFFFFF"/>
        </w:rPr>
        <w:t>и</w:t>
      </w:r>
      <w:proofErr w:type="gramEnd"/>
      <w:r w:rsidRPr="00CD7755">
        <w:rPr>
          <w:spacing w:val="2"/>
          <w:sz w:val="24"/>
          <w:szCs w:val="24"/>
          <w:shd w:val="clear" w:color="auto" w:fill="FFFFFF"/>
        </w:rPr>
        <w:t xml:space="preserve"> в связи с этим занимает исключительное положение в ряду </w:t>
      </w:r>
      <w:r>
        <w:rPr>
          <w:spacing w:val="2"/>
          <w:sz w:val="24"/>
          <w:szCs w:val="24"/>
          <w:shd w:val="clear" w:color="auto" w:fill="FFFFFF"/>
        </w:rPr>
        <w:t>прочих отраслей экономики</w:t>
      </w:r>
      <w:r w:rsidRPr="00CD7755">
        <w:rPr>
          <w:spacing w:val="2"/>
          <w:sz w:val="24"/>
          <w:szCs w:val="24"/>
          <w:shd w:val="clear" w:color="auto" w:fill="FFFFFF"/>
        </w:rPr>
        <w:t>.</w:t>
      </w:r>
    </w:p>
    <w:p w14:paraId="1397DC1D" w14:textId="77777777" w:rsidR="00F94BAC" w:rsidRDefault="00CD7755" w:rsidP="00810113">
      <w:pPr>
        <w:ind w:right="-108" w:firstLine="851"/>
        <w:jc w:val="both"/>
        <w:rPr>
          <w:spacing w:val="2"/>
          <w:sz w:val="24"/>
          <w:szCs w:val="24"/>
          <w:shd w:val="clear" w:color="auto" w:fill="FFFFFF"/>
        </w:rPr>
      </w:pPr>
      <w:r w:rsidRPr="00CD7755">
        <w:rPr>
          <w:spacing w:val="2"/>
          <w:sz w:val="24"/>
          <w:szCs w:val="24"/>
          <w:shd w:val="clear" w:color="auto" w:fill="FFFFFF"/>
        </w:rPr>
        <w:t>От качества жилищно-коммунальных услуг зависит не только комфортность, но и безопасность</w:t>
      </w:r>
      <w:r>
        <w:rPr>
          <w:spacing w:val="2"/>
          <w:sz w:val="24"/>
          <w:szCs w:val="24"/>
          <w:shd w:val="clear" w:color="auto" w:fill="FFFFFF"/>
        </w:rPr>
        <w:t> </w:t>
      </w:r>
      <w:r w:rsidRPr="00CD7755">
        <w:rPr>
          <w:spacing w:val="2"/>
          <w:sz w:val="24"/>
          <w:szCs w:val="24"/>
          <w:shd w:val="clear" w:color="auto" w:fill="FFFFFF"/>
        </w:rPr>
        <w:t>проживания</w:t>
      </w:r>
      <w:r>
        <w:rPr>
          <w:spacing w:val="2"/>
          <w:sz w:val="24"/>
          <w:szCs w:val="24"/>
          <w:shd w:val="clear" w:color="auto" w:fill="FFFFFF"/>
        </w:rPr>
        <w:t> </w:t>
      </w:r>
      <w:r w:rsidRPr="00CD7755">
        <w:rPr>
          <w:spacing w:val="2"/>
          <w:sz w:val="24"/>
          <w:szCs w:val="24"/>
          <w:shd w:val="clear" w:color="auto" w:fill="FFFFFF"/>
        </w:rPr>
        <w:t>граждан.</w:t>
      </w:r>
    </w:p>
    <w:p w14:paraId="43E41396" w14:textId="77777777" w:rsidR="009003C2" w:rsidRPr="00F94BAC" w:rsidRDefault="009003C2" w:rsidP="00810113">
      <w:pPr>
        <w:ind w:right="-108" w:firstLine="851"/>
        <w:jc w:val="both"/>
        <w:rPr>
          <w:spacing w:val="2"/>
          <w:sz w:val="24"/>
          <w:szCs w:val="24"/>
          <w:shd w:val="clear" w:color="auto" w:fill="FFFFFF"/>
        </w:rPr>
      </w:pPr>
      <w:r w:rsidRPr="00F94BAC">
        <w:rPr>
          <w:spacing w:val="2"/>
          <w:sz w:val="24"/>
          <w:szCs w:val="24"/>
          <w:shd w:val="clear" w:color="auto" w:fill="FFFFFF"/>
        </w:rPr>
        <w:t>Отдел арх</w:t>
      </w:r>
      <w:r w:rsidR="00820017" w:rsidRPr="00F94BAC">
        <w:rPr>
          <w:spacing w:val="2"/>
          <w:sz w:val="24"/>
          <w:szCs w:val="24"/>
          <w:shd w:val="clear" w:color="auto" w:fill="FFFFFF"/>
        </w:rPr>
        <w:t xml:space="preserve">итектуры и жилищно-коммунального хозяйства </w:t>
      </w:r>
      <w:r w:rsidR="002C366B" w:rsidRPr="00F94BAC">
        <w:rPr>
          <w:spacing w:val="2"/>
          <w:sz w:val="24"/>
          <w:szCs w:val="24"/>
          <w:shd w:val="clear" w:color="auto" w:fill="FFFFFF"/>
        </w:rPr>
        <w:t xml:space="preserve">администрации </w:t>
      </w:r>
      <w:r w:rsidRPr="00F94BAC">
        <w:rPr>
          <w:spacing w:val="2"/>
          <w:sz w:val="24"/>
          <w:szCs w:val="24"/>
          <w:shd w:val="clear" w:color="auto" w:fill="FFFFFF"/>
        </w:rPr>
        <w:t>Климовского района</w:t>
      </w:r>
      <w:r w:rsidR="00EC275C" w:rsidRPr="00F94BAC">
        <w:rPr>
          <w:spacing w:val="2"/>
          <w:sz w:val="24"/>
          <w:szCs w:val="24"/>
          <w:shd w:val="clear" w:color="auto" w:fill="FFFFFF"/>
        </w:rPr>
        <w:t xml:space="preserve"> Брянской области</w:t>
      </w:r>
      <w:r w:rsidRPr="00F94BAC">
        <w:rPr>
          <w:spacing w:val="2"/>
          <w:sz w:val="24"/>
          <w:szCs w:val="24"/>
          <w:shd w:val="clear" w:color="auto" w:fill="FFFFFF"/>
        </w:rPr>
        <w:t xml:space="preserve"> (далее Отдел) является функциональным органом администрации Климовского района, осуществляющим функции по комплексному развитию территории района, направленные на решение текущих и перспективных задач социально-экономического развития района с учетом экологических, природных, историко-культурных и иных особенностей, совершенствование среды жизнедеятельности граждан, регулирование градостроительных</w:t>
      </w:r>
      <w:r w:rsidR="00F619B1" w:rsidRPr="00F94BAC">
        <w:rPr>
          <w:spacing w:val="2"/>
          <w:sz w:val="24"/>
          <w:szCs w:val="24"/>
          <w:shd w:val="clear" w:color="auto" w:fill="FFFFFF"/>
        </w:rPr>
        <w:t xml:space="preserve"> отношений на территории района</w:t>
      </w:r>
      <w:r w:rsidRPr="00F94BAC">
        <w:rPr>
          <w:spacing w:val="2"/>
          <w:sz w:val="24"/>
          <w:szCs w:val="24"/>
          <w:shd w:val="clear" w:color="auto" w:fill="FFFFFF"/>
        </w:rPr>
        <w:t xml:space="preserve">, улучшение архитектурного облика </w:t>
      </w:r>
      <w:r w:rsidR="00ED4F3C" w:rsidRPr="00F94BAC">
        <w:rPr>
          <w:spacing w:val="2"/>
          <w:sz w:val="24"/>
          <w:szCs w:val="24"/>
          <w:shd w:val="clear" w:color="auto" w:fill="FFFFFF"/>
        </w:rPr>
        <w:t>поселений района</w:t>
      </w:r>
      <w:r w:rsidRPr="00F94BAC">
        <w:rPr>
          <w:spacing w:val="2"/>
          <w:sz w:val="24"/>
          <w:szCs w:val="24"/>
          <w:shd w:val="clear" w:color="auto" w:fill="FFFFFF"/>
        </w:rPr>
        <w:t xml:space="preserve"> и реализацию полномочий в области градостроительной деятельности.</w:t>
      </w:r>
    </w:p>
    <w:p w14:paraId="1FD02D2C" w14:textId="77777777" w:rsidR="00BA11C0" w:rsidRPr="00FC612F" w:rsidRDefault="009003C2" w:rsidP="00810113">
      <w:pPr>
        <w:pStyle w:val="3f3f3f3f3f3f3f3f3f3f3f3f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</w:pPr>
      <w:r w:rsidRPr="00F94BA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          </w:t>
      </w:r>
      <w:r w:rsidRPr="00FC612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 xml:space="preserve">Основными стратегическими документами, определяющими градостроительную политику и регулирующими вопросы архитектуры и </w:t>
      </w:r>
      <w:r w:rsidR="009F6143" w:rsidRPr="00FC612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>жилищно-коммунального хозяйства</w:t>
      </w:r>
      <w:r w:rsidRPr="00FC612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 xml:space="preserve">, являются </w:t>
      </w:r>
      <w:r w:rsidR="00ED4F3C" w:rsidRPr="00FC612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>Схема территориального планирования Климовского района,</w:t>
      </w:r>
      <w:r w:rsidR="005B1E49" w:rsidRPr="00FC612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 xml:space="preserve"> </w:t>
      </w:r>
      <w:r w:rsidRPr="00FC612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>Генеральные планы и Правила землепользования и застройки поселений.</w:t>
      </w:r>
    </w:p>
    <w:p w14:paraId="1061B5FF" w14:textId="77777777" w:rsidR="00810113" w:rsidRDefault="00000000" w:rsidP="00810113">
      <w:pPr>
        <w:pStyle w:val="3f3f3f3f3f3f3f3f3f3f3f3f"/>
        <w:spacing w:after="0" w:line="240" w:lineRule="auto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</w:pPr>
      <w:r w:rsidRPr="00FC612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 xml:space="preserve">          Генеральные планы поселений учитывают возможность</w:t>
      </w:r>
      <w:r w:rsidRPr="00F94B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 xml:space="preserve"> роста инвестиций, предусматривает резервы территориального развития поселений;</w:t>
      </w:r>
      <w:r w:rsidRPr="00F94BAC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 способствуют </w:t>
      </w:r>
      <w:r w:rsidRPr="00F94B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 xml:space="preserve">формированию основы информационного обеспечения </w:t>
      </w:r>
      <w:r w:rsidRPr="00FC612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>градостроительной деятельности</w:t>
      </w:r>
      <w:r w:rsidRPr="00F94B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>, позволяющую иметь комплексную информационную систему территориального зонирования, территориальных ресурсов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 xml:space="preserve"> </w:t>
      </w:r>
      <w:r w:rsidRPr="00F94B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>и регламентов их использования</w:t>
      </w:r>
      <w:r w:rsidR="00C0656E" w:rsidRPr="00F94B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>.</w:t>
      </w:r>
    </w:p>
    <w:p w14:paraId="0F8FB648" w14:textId="4B5F2106" w:rsidR="00BA11C0" w:rsidRPr="00F94BAC" w:rsidRDefault="00810113" w:rsidP="00810113">
      <w:pPr>
        <w:pStyle w:val="3f3f3f3f3f3f3f3f3f3f3f3f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>П</w:t>
      </w:r>
      <w:r w:rsidRPr="00F94B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 xml:space="preserve">роектные решения генеральных планов </w:t>
      </w:r>
      <w:r w:rsidR="00F84270" w:rsidRPr="00F94B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>поселений являются</w:t>
      </w:r>
      <w:r w:rsidRPr="00F94B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t xml:space="preserve"> основанием для разработки документации по планировке территории района, а также территориальных и отраслевых схем размещения отдельных видов строительства, развития транспортной, инженерной и социальной инфраструктур, охраны окружающей среды и учитываются при разработке Правил </w:t>
      </w:r>
      <w:r w:rsidRPr="00F94BAC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  <w:lang w:val="ru-RU"/>
        </w:rPr>
        <w:lastRenderedPageBreak/>
        <w:t>землепользования и застройки.</w:t>
      </w:r>
    </w:p>
    <w:p w14:paraId="175095F1" w14:textId="0160BD14" w:rsidR="00810113" w:rsidRDefault="00C0656E" w:rsidP="00810113">
      <w:pPr>
        <w:pStyle w:val="formattexttopleveltext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FC612F">
        <w:rPr>
          <w:shd w:val="clear" w:color="auto" w:fill="FFFFFF"/>
        </w:rPr>
        <w:t xml:space="preserve">  П</w:t>
      </w:r>
      <w:r w:rsidRPr="00FC612F">
        <w:t xml:space="preserve">равила землепользования и </w:t>
      </w:r>
      <w:r w:rsidR="00A3244A">
        <w:t>за</w:t>
      </w:r>
      <w:r w:rsidRPr="00FC612F">
        <w:t xml:space="preserve">стройки </w:t>
      </w:r>
      <w:r w:rsidR="00F84270" w:rsidRPr="00FC612F">
        <w:t>поселений закрепляют</w:t>
      </w:r>
      <w:r w:rsidRPr="00FC612F">
        <w:t xml:space="preserve"> принципы правового подхода к градостроительному зонированию, определенные Земельным и </w:t>
      </w:r>
      <w:hyperlink r:id="rId7" w:history="1">
        <w:r w:rsidRPr="00FC612F">
          <w:rPr>
            <w:rStyle w:val="ad"/>
            <w:color w:val="auto"/>
            <w:spacing w:val="2"/>
            <w:u w:val="none"/>
          </w:rPr>
          <w:t>Градостроительным кодексами Российской Федерации</w:t>
        </w:r>
      </w:hyperlink>
      <w:r w:rsidRPr="00FC612F">
        <w:t>, а именно:</w:t>
      </w:r>
    </w:p>
    <w:p w14:paraId="0994F15B" w14:textId="70581096" w:rsidR="00810113" w:rsidRDefault="00B32CF2" w:rsidP="00810113">
      <w:pPr>
        <w:pStyle w:val="formattexttopleveltext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FC612F">
        <w:t xml:space="preserve">- </w:t>
      </w:r>
      <w:r w:rsidR="00ED4F3C" w:rsidRPr="00FC612F">
        <w:t>о</w:t>
      </w:r>
      <w:r w:rsidRPr="00FC612F">
        <w:t xml:space="preserve">публикование посредством принятия </w:t>
      </w:r>
      <w:r w:rsidR="00F84270" w:rsidRPr="00FC612F">
        <w:t>данных документов</w:t>
      </w:r>
      <w:r w:rsidRPr="00FC612F">
        <w:t>, содержащего юридически значимые градостроительные регламенты, как рамки, одновременно утверждающие и ограничивающие свободу градостроительной деятельности инвесторов,</w:t>
      </w:r>
      <w:r w:rsidR="00810113">
        <w:t xml:space="preserve"> правообладателей недвижимости;</w:t>
      </w:r>
    </w:p>
    <w:p w14:paraId="31FBE961" w14:textId="77777777" w:rsidR="00810113" w:rsidRDefault="00B32CF2" w:rsidP="00810113">
      <w:pPr>
        <w:pStyle w:val="formattexttopleveltext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FC612F">
        <w:t xml:space="preserve">- </w:t>
      </w:r>
      <w:r w:rsidR="00ED4F3C" w:rsidRPr="00FC612F">
        <w:t>у</w:t>
      </w:r>
      <w:r w:rsidRPr="00FC612F">
        <w:t>тверждение положения, согласно которому все объекты недвижимости, расположенные в одной и той же территориальной зоне, имеют один и тот же правовой режим использования, который определяется градостроительным регламентом;</w:t>
      </w:r>
    </w:p>
    <w:p w14:paraId="2835065B" w14:textId="77777777" w:rsidR="00810113" w:rsidRDefault="00B32CF2" w:rsidP="00810113">
      <w:pPr>
        <w:pStyle w:val="formattexttopleveltext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FC612F">
        <w:t xml:space="preserve">- </w:t>
      </w:r>
      <w:r w:rsidR="00ED4F3C" w:rsidRPr="00FC612F">
        <w:t>в</w:t>
      </w:r>
      <w:r w:rsidRPr="00FC612F">
        <w:t>озможность правообладателями недвижимости по своему усмотрению выбирать в пределах рамок, установленных градостроительным регламентом, виды и параметры разрешенного использования территории и строительного изменения принадлежащих им объектов недвижимости при условии соблюдения установленных законами технических регламентов.</w:t>
      </w:r>
      <w:r w:rsidRPr="00FC612F">
        <w:br/>
      </w:r>
    </w:p>
    <w:p w14:paraId="15419BEA" w14:textId="71FF5761" w:rsidR="00810113" w:rsidRDefault="00000000" w:rsidP="00810113">
      <w:pPr>
        <w:pStyle w:val="formattexttopleveltext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FC612F">
        <w:t xml:space="preserve">Правила землепользования и застройки </w:t>
      </w:r>
      <w:r w:rsidR="00F84270" w:rsidRPr="00FC612F">
        <w:t>поселений являются</w:t>
      </w:r>
      <w:r w:rsidRPr="00FC612F">
        <w:t xml:space="preserve"> важным документом градостроительного</w:t>
      </w:r>
      <w:r w:rsidR="00981403">
        <w:t xml:space="preserve"> </w:t>
      </w:r>
      <w:r w:rsidRPr="00FC612F">
        <w:t>планирования,</w:t>
      </w:r>
      <w:r w:rsidR="00981403">
        <w:t xml:space="preserve"> </w:t>
      </w:r>
      <w:r w:rsidRPr="00FC612F">
        <w:t>который:</w:t>
      </w:r>
    </w:p>
    <w:p w14:paraId="11072518" w14:textId="77777777" w:rsidR="00810113" w:rsidRDefault="00000000" w:rsidP="00810113">
      <w:pPr>
        <w:pStyle w:val="formattexttopleveltext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FC612F">
        <w:t xml:space="preserve">1. Создает условия для устойчивого развития территории </w:t>
      </w:r>
      <w:r w:rsidR="00B32CF2" w:rsidRPr="00FC612F">
        <w:t>района</w:t>
      </w:r>
      <w:r w:rsidRPr="00FC612F">
        <w:t>, сохра</w:t>
      </w:r>
      <w:r w:rsidR="00837F05">
        <w:t xml:space="preserve">няет окружающую среду и объекты </w:t>
      </w:r>
      <w:r w:rsidRPr="00FC612F">
        <w:t>культурного наследия;</w:t>
      </w:r>
    </w:p>
    <w:p w14:paraId="5A26CF53" w14:textId="77777777" w:rsidR="00810113" w:rsidRDefault="00000000" w:rsidP="00810113">
      <w:pPr>
        <w:pStyle w:val="formattexttopleveltext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FC612F">
        <w:t>2.</w:t>
      </w:r>
      <w:r w:rsidR="00810113">
        <w:t xml:space="preserve"> </w:t>
      </w:r>
      <w:r w:rsidRPr="00FC612F">
        <w:t xml:space="preserve">Создает условия для территориального планирования </w:t>
      </w:r>
      <w:r w:rsidR="00B32CF2" w:rsidRPr="00FC612F">
        <w:t>района</w:t>
      </w:r>
      <w:r w:rsidRPr="00FC612F">
        <w:t>;</w:t>
      </w:r>
    </w:p>
    <w:p w14:paraId="1DEC998B" w14:textId="77777777" w:rsidR="00810113" w:rsidRDefault="00000000" w:rsidP="00810113">
      <w:pPr>
        <w:pStyle w:val="formattexttopleveltext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FC612F">
        <w:t>3. Обеспечивает права и законные интересы физических и юридических лиц, в том числе правообладателей земельных участков и объектов капитального строительства;</w:t>
      </w:r>
    </w:p>
    <w:p w14:paraId="18CB1CAD" w14:textId="77777777" w:rsidR="00810113" w:rsidRDefault="00000000" w:rsidP="00810113">
      <w:pPr>
        <w:pStyle w:val="formattexttopleveltext"/>
        <w:shd w:val="clear" w:color="auto" w:fill="FFFFFF"/>
        <w:spacing w:before="0" w:beforeAutospacing="0" w:after="0" w:afterAutospacing="0"/>
        <w:ind w:firstLine="851"/>
        <w:jc w:val="both"/>
        <w:textAlignment w:val="baseline"/>
      </w:pPr>
      <w:r w:rsidRPr="00FC612F">
        <w:t>4. Создает условия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4317CEA5" w14:textId="77777777" w:rsidR="003459DD" w:rsidRPr="00FC612F" w:rsidRDefault="00000000" w:rsidP="00810113">
      <w:pPr>
        <w:pStyle w:val="formattexttoplevel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b/>
          <w:bCs/>
          <w:i/>
          <w:iCs/>
          <w:snapToGrid w:val="0"/>
        </w:rPr>
      </w:pPr>
      <w:r w:rsidRPr="00FC612F">
        <w:t xml:space="preserve">Таким образом, принятые Правила землепользования и застройки </w:t>
      </w:r>
      <w:r w:rsidR="00B32CF2" w:rsidRPr="00FC612F">
        <w:t xml:space="preserve">поселений района </w:t>
      </w:r>
      <w:r w:rsidRPr="00FC612F">
        <w:t xml:space="preserve">являются документом, необходимым для упорядочивания градостроительной деятельности и оптимизации землепользования </w:t>
      </w:r>
      <w:r w:rsidR="00F94BAC" w:rsidRPr="00FC612F">
        <w:t>поселений района</w:t>
      </w:r>
      <w:r w:rsidRPr="00FC612F">
        <w:t xml:space="preserve">, формирующим общие принципы развития разных функциональных зон города в пределах установленных регламентов. </w:t>
      </w:r>
      <w:r w:rsidR="003459DD" w:rsidRPr="00FC612F">
        <w:rPr>
          <w:snapToGrid w:val="0"/>
        </w:rPr>
        <w:t>Основные положения любого вида градостроительной документации после её утверждения подлежат опубликованию.</w:t>
      </w:r>
    </w:p>
    <w:p w14:paraId="035F79D2" w14:textId="77777777" w:rsidR="00BC70D0" w:rsidRPr="00FC612F" w:rsidRDefault="003459DD" w:rsidP="00810113">
      <w:pPr>
        <w:ind w:firstLine="851"/>
        <w:jc w:val="both"/>
        <w:rPr>
          <w:b/>
          <w:bCs/>
          <w:sz w:val="24"/>
          <w:szCs w:val="24"/>
        </w:rPr>
      </w:pPr>
      <w:r w:rsidRPr="00FC612F">
        <w:rPr>
          <w:snapToGrid w:val="0"/>
          <w:sz w:val="24"/>
          <w:szCs w:val="24"/>
        </w:rPr>
        <w:t>Утвержденная градостроительная документация любого вида подлежит передаче соответствующим органам архитектуры и градостроительства для регистрации и хранения, а также для осуществления контроля за её реализацией.</w:t>
      </w:r>
    </w:p>
    <w:p w14:paraId="00D113A8" w14:textId="77777777" w:rsidR="00D525D0" w:rsidRPr="00FC612F" w:rsidRDefault="00D525D0" w:rsidP="00DE0770">
      <w:pPr>
        <w:rPr>
          <w:b/>
          <w:bCs/>
          <w:sz w:val="24"/>
          <w:szCs w:val="24"/>
        </w:rPr>
      </w:pPr>
    </w:p>
    <w:p w14:paraId="6FEBC781" w14:textId="77777777" w:rsidR="003459DD" w:rsidRPr="002022F7" w:rsidRDefault="003459DD" w:rsidP="002022F7">
      <w:pPr>
        <w:jc w:val="center"/>
        <w:rPr>
          <w:b/>
          <w:bCs/>
          <w:color w:val="FF0000"/>
          <w:sz w:val="24"/>
          <w:szCs w:val="24"/>
        </w:rPr>
      </w:pPr>
      <w:r w:rsidRPr="00B42047">
        <w:rPr>
          <w:b/>
          <w:bCs/>
          <w:sz w:val="24"/>
          <w:szCs w:val="24"/>
        </w:rPr>
        <w:t>П. Цели и задачи Программы</w:t>
      </w:r>
    </w:p>
    <w:p w14:paraId="435197E6" w14:textId="77777777" w:rsidR="00296F19" w:rsidRPr="00B42047" w:rsidRDefault="00296F19" w:rsidP="003459DD">
      <w:pPr>
        <w:jc w:val="center"/>
        <w:rPr>
          <w:b/>
          <w:bCs/>
          <w:sz w:val="24"/>
          <w:szCs w:val="24"/>
        </w:rPr>
      </w:pPr>
    </w:p>
    <w:p w14:paraId="2C3D377C" w14:textId="77777777" w:rsidR="00EC275C" w:rsidRPr="00B42047" w:rsidRDefault="00296F19" w:rsidP="00810113">
      <w:pPr>
        <w:ind w:firstLine="567"/>
        <w:jc w:val="both"/>
        <w:rPr>
          <w:rStyle w:val="apple-converted-space"/>
          <w:spacing w:val="2"/>
          <w:sz w:val="24"/>
          <w:szCs w:val="24"/>
          <w:shd w:val="clear" w:color="auto" w:fill="FFFFFF"/>
        </w:rPr>
      </w:pPr>
      <w:r w:rsidRPr="00B42047">
        <w:rPr>
          <w:spacing w:val="2"/>
          <w:sz w:val="24"/>
          <w:szCs w:val="24"/>
          <w:shd w:val="clear" w:color="auto" w:fill="FFFFFF"/>
        </w:rPr>
        <w:t>Цель муниципальной программы</w:t>
      </w:r>
      <w:r w:rsidR="009F6990" w:rsidRPr="00B42047">
        <w:rPr>
          <w:rStyle w:val="apple-converted-space"/>
          <w:spacing w:val="2"/>
          <w:sz w:val="24"/>
          <w:szCs w:val="24"/>
          <w:shd w:val="clear" w:color="auto" w:fill="FFFFFF"/>
        </w:rPr>
        <w:t>:</w:t>
      </w:r>
    </w:p>
    <w:p w14:paraId="43865D39" w14:textId="77777777" w:rsidR="00B03A00" w:rsidRPr="00B42047" w:rsidRDefault="00B03A00" w:rsidP="00810113">
      <w:pPr>
        <w:pStyle w:val="a3"/>
        <w:ind w:firstLine="567"/>
        <w:rPr>
          <w:rStyle w:val="FontStyle211"/>
          <w:rFonts w:ascii="Times New Roman" w:hAnsi="Times New Roman"/>
        </w:rPr>
      </w:pPr>
      <w:r w:rsidRPr="00B42047">
        <w:rPr>
          <w:rFonts w:ascii="Times New Roman" w:hAnsi="Times New Roman"/>
          <w:spacing w:val="2"/>
          <w:shd w:val="clear" w:color="auto" w:fill="FFFFFF"/>
        </w:rPr>
        <w:t xml:space="preserve">- обеспечение выполнения и создание условий для реализации государственной политики в сфере </w:t>
      </w:r>
      <w:r w:rsidR="009F6143">
        <w:rPr>
          <w:rFonts w:ascii="Times New Roman" w:hAnsi="Times New Roman"/>
          <w:spacing w:val="2"/>
          <w:shd w:val="clear" w:color="auto" w:fill="FFFFFF"/>
        </w:rPr>
        <w:t xml:space="preserve">архитектуры и </w:t>
      </w:r>
      <w:r w:rsidRPr="00B42047">
        <w:rPr>
          <w:rFonts w:ascii="Times New Roman" w:hAnsi="Times New Roman"/>
          <w:spacing w:val="2"/>
          <w:shd w:val="clear" w:color="auto" w:fill="FFFFFF"/>
        </w:rPr>
        <w:t>жилищно-коммунального хозяйства, на территории муниципального района;</w:t>
      </w:r>
    </w:p>
    <w:p w14:paraId="14B330FF" w14:textId="5D22C746" w:rsidR="00B03A00" w:rsidRPr="00B42047" w:rsidRDefault="00B03A00" w:rsidP="000C6B5F">
      <w:pPr>
        <w:ind w:firstLine="567"/>
        <w:jc w:val="both"/>
        <w:rPr>
          <w:rStyle w:val="FontStyle211"/>
          <w:rFonts w:ascii="Times New Roman" w:hAnsi="Times New Roman"/>
        </w:rPr>
      </w:pPr>
      <w:r w:rsidRPr="00B42047">
        <w:t xml:space="preserve">- </w:t>
      </w:r>
      <w:r w:rsidRPr="00B42047">
        <w:rPr>
          <w:rStyle w:val="FontStyle211"/>
          <w:rFonts w:ascii="Times New Roman" w:hAnsi="Times New Roman"/>
          <w:sz w:val="24"/>
        </w:rPr>
        <w:t xml:space="preserve">определение долгосрочной стратегии и этапов </w:t>
      </w:r>
      <w:r w:rsidRPr="00B42047">
        <w:rPr>
          <w:rStyle w:val="FontStyle211"/>
          <w:rFonts w:ascii="Times New Roman" w:hAnsi="Times New Roman"/>
        </w:rPr>
        <w:t xml:space="preserve">развития </w:t>
      </w:r>
      <w:r w:rsidR="00F84270" w:rsidRPr="00B42047">
        <w:rPr>
          <w:rStyle w:val="FontStyle211"/>
          <w:rFonts w:ascii="Times New Roman" w:hAnsi="Times New Roman"/>
        </w:rPr>
        <w:t>территорий</w:t>
      </w:r>
      <w:r w:rsidR="00F84270" w:rsidRPr="00B42047">
        <w:rPr>
          <w:rStyle w:val="FontStyle211"/>
          <w:rFonts w:ascii="Times New Roman" w:hAnsi="Times New Roman"/>
          <w:sz w:val="24"/>
        </w:rPr>
        <w:t xml:space="preserve"> района</w:t>
      </w:r>
      <w:r w:rsidRPr="00B42047">
        <w:rPr>
          <w:rStyle w:val="FontStyle211"/>
          <w:rFonts w:ascii="Times New Roman" w:hAnsi="Times New Roman"/>
          <w:sz w:val="24"/>
        </w:rPr>
        <w:t xml:space="preserve"> и поселений</w:t>
      </w:r>
      <w:r w:rsidRPr="00B42047">
        <w:rPr>
          <w:rStyle w:val="FontStyle211"/>
          <w:rFonts w:ascii="Times New Roman" w:hAnsi="Times New Roman"/>
        </w:rPr>
        <w:t>.</w:t>
      </w:r>
    </w:p>
    <w:p w14:paraId="396B5F95" w14:textId="77777777" w:rsidR="00EC275C" w:rsidRPr="00B42047" w:rsidRDefault="00EC275C" w:rsidP="00810113">
      <w:pPr>
        <w:ind w:firstLine="567"/>
        <w:jc w:val="both"/>
        <w:rPr>
          <w:spacing w:val="2"/>
          <w:sz w:val="24"/>
          <w:szCs w:val="24"/>
          <w:shd w:val="clear" w:color="auto" w:fill="FFFFFF"/>
        </w:rPr>
      </w:pPr>
      <w:r w:rsidRPr="00B42047">
        <w:rPr>
          <w:spacing w:val="2"/>
          <w:sz w:val="24"/>
          <w:szCs w:val="24"/>
          <w:shd w:val="clear" w:color="auto" w:fill="FFFFFF"/>
        </w:rPr>
        <w:t>Задачи муниципальной программы:</w:t>
      </w:r>
    </w:p>
    <w:p w14:paraId="673EB2C4" w14:textId="77777777" w:rsidR="00B03A00" w:rsidRPr="00B42047" w:rsidRDefault="00B03A00" w:rsidP="000C6B5F">
      <w:pPr>
        <w:pStyle w:val="a3"/>
        <w:ind w:firstLine="567"/>
        <w:rPr>
          <w:rFonts w:ascii="Times New Roman" w:hAnsi="Times New Roman"/>
        </w:rPr>
      </w:pPr>
      <w:r w:rsidRPr="00B42047">
        <w:rPr>
          <w:rFonts w:ascii="Times New Roman" w:hAnsi="Times New Roman"/>
        </w:rPr>
        <w:t>- осуществление государственной поддержки граждан в улучшении жилищных условий;</w:t>
      </w:r>
    </w:p>
    <w:p w14:paraId="6B5CE8A9" w14:textId="5FD15F0D" w:rsidR="009F6143" w:rsidRDefault="00B03A00" w:rsidP="000C6B5F">
      <w:pPr>
        <w:pStyle w:val="a4"/>
        <w:spacing w:after="0"/>
        <w:ind w:firstLine="567"/>
        <w:jc w:val="both"/>
        <w:rPr>
          <w:spacing w:val="2"/>
          <w:shd w:val="clear" w:color="auto" w:fill="FFFFFF"/>
        </w:rPr>
      </w:pPr>
      <w:r w:rsidRPr="00B42047">
        <w:rPr>
          <w:sz w:val="24"/>
        </w:rPr>
        <w:t xml:space="preserve">- осуществление нормативно-правового регулирования в </w:t>
      </w:r>
      <w:r w:rsidR="00F84270" w:rsidRPr="00B42047">
        <w:rPr>
          <w:sz w:val="24"/>
        </w:rPr>
        <w:t xml:space="preserve">сфере </w:t>
      </w:r>
      <w:r w:rsidR="00F84270">
        <w:rPr>
          <w:sz w:val="24"/>
        </w:rPr>
        <w:t>архитектуры</w:t>
      </w:r>
      <w:r w:rsidR="009F6143">
        <w:rPr>
          <w:sz w:val="24"/>
        </w:rPr>
        <w:t xml:space="preserve"> и </w:t>
      </w:r>
      <w:r w:rsidRPr="00B42047">
        <w:rPr>
          <w:spacing w:val="2"/>
          <w:sz w:val="24"/>
          <w:shd w:val="clear" w:color="auto" w:fill="FFFFFF"/>
        </w:rPr>
        <w:t>жилищно-коммунального хозяйства</w:t>
      </w:r>
      <w:r w:rsidRPr="00B42047">
        <w:rPr>
          <w:spacing w:val="2"/>
          <w:shd w:val="clear" w:color="auto" w:fill="FFFFFF"/>
        </w:rPr>
        <w:t xml:space="preserve">, </w:t>
      </w:r>
    </w:p>
    <w:p w14:paraId="665684F7" w14:textId="77777777" w:rsidR="00B03A00" w:rsidRPr="00B42047" w:rsidRDefault="00B03A00" w:rsidP="000C6B5F">
      <w:pPr>
        <w:pStyle w:val="a4"/>
        <w:spacing w:after="0"/>
        <w:ind w:firstLine="567"/>
        <w:jc w:val="both"/>
        <w:rPr>
          <w:sz w:val="24"/>
        </w:rPr>
      </w:pPr>
      <w:r w:rsidRPr="00B42047">
        <w:rPr>
          <w:sz w:val="24"/>
        </w:rPr>
        <w:t>- развитие и модернизация сети автомобильных дорог общего пользования местного значения;</w:t>
      </w:r>
    </w:p>
    <w:p w14:paraId="2037F563" w14:textId="77777777" w:rsidR="00B03A00" w:rsidRPr="00B42047" w:rsidRDefault="00B03A00" w:rsidP="000C6B5F">
      <w:pPr>
        <w:pStyle w:val="a3"/>
        <w:ind w:firstLine="567"/>
        <w:rPr>
          <w:rFonts w:ascii="Times New Roman" w:hAnsi="Times New Roman"/>
        </w:rPr>
      </w:pPr>
      <w:r w:rsidRPr="00B42047">
        <w:rPr>
          <w:rStyle w:val="FontStyle211"/>
          <w:rFonts w:ascii="Times New Roman" w:hAnsi="Times New Roman"/>
        </w:rPr>
        <w:t>- совершенствование системы комплексного благоустройства территорий населенных пунктов и создание благоприятных социально-бытовых условий проживания граждан;</w:t>
      </w:r>
    </w:p>
    <w:p w14:paraId="1DCDA1E5" w14:textId="77777777" w:rsidR="003459DD" w:rsidRDefault="00B03A00" w:rsidP="000C6B5F">
      <w:pPr>
        <w:ind w:firstLine="567"/>
        <w:jc w:val="both"/>
        <w:rPr>
          <w:sz w:val="24"/>
        </w:rPr>
      </w:pPr>
      <w:r w:rsidRPr="00B42047">
        <w:rPr>
          <w:sz w:val="24"/>
        </w:rPr>
        <w:t>- обеспечение мероприятий по решению прочих вопросов в сфере</w:t>
      </w:r>
      <w:r w:rsidR="009F6143">
        <w:rPr>
          <w:sz w:val="24"/>
        </w:rPr>
        <w:t xml:space="preserve"> архитектуры и</w:t>
      </w:r>
      <w:r w:rsidRPr="00B42047">
        <w:rPr>
          <w:sz w:val="24"/>
        </w:rPr>
        <w:t xml:space="preserve"> жилищно-коммунального хозяйства, </w:t>
      </w:r>
    </w:p>
    <w:p w14:paraId="74C89A3E" w14:textId="77777777" w:rsidR="00FC7635" w:rsidRPr="00B42047" w:rsidRDefault="00FC7635" w:rsidP="00981403">
      <w:pPr>
        <w:rPr>
          <w:spacing w:val="2"/>
          <w:sz w:val="24"/>
          <w:szCs w:val="24"/>
          <w:shd w:val="clear" w:color="auto" w:fill="FFFFFF"/>
        </w:rPr>
      </w:pPr>
    </w:p>
    <w:p w14:paraId="7EE786CC" w14:textId="77777777" w:rsidR="00F84270" w:rsidRDefault="00F84270" w:rsidP="003459DD">
      <w:pPr>
        <w:jc w:val="center"/>
        <w:rPr>
          <w:b/>
          <w:bCs/>
          <w:sz w:val="24"/>
          <w:szCs w:val="24"/>
        </w:rPr>
      </w:pPr>
    </w:p>
    <w:p w14:paraId="7B1BA827" w14:textId="77777777" w:rsidR="00F84270" w:rsidRDefault="00F84270" w:rsidP="003459DD">
      <w:pPr>
        <w:jc w:val="center"/>
        <w:rPr>
          <w:b/>
          <w:bCs/>
          <w:sz w:val="24"/>
          <w:szCs w:val="24"/>
        </w:rPr>
      </w:pPr>
    </w:p>
    <w:p w14:paraId="7CF599DF" w14:textId="77777777" w:rsidR="00064F76" w:rsidRDefault="00064F76" w:rsidP="003459DD">
      <w:pPr>
        <w:jc w:val="center"/>
        <w:rPr>
          <w:b/>
          <w:bCs/>
          <w:sz w:val="24"/>
          <w:szCs w:val="24"/>
        </w:rPr>
      </w:pPr>
    </w:p>
    <w:p w14:paraId="4ED22460" w14:textId="57268CD5" w:rsidR="003459DD" w:rsidRDefault="003459DD" w:rsidP="003459DD">
      <w:pPr>
        <w:jc w:val="center"/>
        <w:rPr>
          <w:b/>
          <w:bCs/>
          <w:sz w:val="24"/>
          <w:szCs w:val="24"/>
        </w:rPr>
      </w:pPr>
      <w:r w:rsidRPr="00BC70D0">
        <w:rPr>
          <w:b/>
          <w:bCs/>
          <w:sz w:val="24"/>
          <w:szCs w:val="24"/>
        </w:rPr>
        <w:lastRenderedPageBreak/>
        <w:t xml:space="preserve">Ш. </w:t>
      </w:r>
      <w:r w:rsidR="00AD022D" w:rsidRPr="00BC70D0">
        <w:rPr>
          <w:b/>
          <w:bCs/>
          <w:sz w:val="24"/>
          <w:szCs w:val="24"/>
        </w:rPr>
        <w:t>Сроки реализации муниципальной программы</w:t>
      </w:r>
    </w:p>
    <w:p w14:paraId="6ECA476C" w14:textId="77777777" w:rsidR="00A454A6" w:rsidRPr="00BC70D0" w:rsidRDefault="00A454A6" w:rsidP="003459DD">
      <w:pPr>
        <w:jc w:val="center"/>
        <w:rPr>
          <w:b/>
          <w:bCs/>
          <w:sz w:val="24"/>
          <w:szCs w:val="24"/>
        </w:rPr>
      </w:pPr>
    </w:p>
    <w:p w14:paraId="6122DE30" w14:textId="5A3F7EFC" w:rsidR="00361C98" w:rsidRDefault="00BA6C38" w:rsidP="009F6990">
      <w:pPr>
        <w:rPr>
          <w:sz w:val="24"/>
          <w:szCs w:val="24"/>
        </w:rPr>
      </w:pPr>
      <w:r w:rsidRPr="00BC70D0">
        <w:rPr>
          <w:sz w:val="24"/>
          <w:szCs w:val="24"/>
        </w:rPr>
        <w:t xml:space="preserve">Мероприятия по реализации программы </w:t>
      </w:r>
      <w:r w:rsidR="00F84270" w:rsidRPr="00BC70D0">
        <w:rPr>
          <w:sz w:val="24"/>
          <w:szCs w:val="24"/>
        </w:rPr>
        <w:t>планируется осуществить за</w:t>
      </w:r>
      <w:r w:rsidRPr="00BC70D0">
        <w:rPr>
          <w:sz w:val="24"/>
          <w:szCs w:val="24"/>
        </w:rPr>
        <w:t xml:space="preserve"> период с</w:t>
      </w:r>
      <w:r w:rsidR="00CF6B69" w:rsidRPr="00BC70D0">
        <w:rPr>
          <w:sz w:val="24"/>
          <w:szCs w:val="24"/>
        </w:rPr>
        <w:t xml:space="preserve"> 202</w:t>
      </w:r>
      <w:r w:rsidR="00C1073C">
        <w:rPr>
          <w:sz w:val="24"/>
          <w:szCs w:val="24"/>
        </w:rPr>
        <w:t>5</w:t>
      </w:r>
      <w:r w:rsidRPr="00BC70D0">
        <w:rPr>
          <w:sz w:val="24"/>
          <w:szCs w:val="24"/>
        </w:rPr>
        <w:t xml:space="preserve">г по </w:t>
      </w:r>
      <w:r w:rsidR="00E7515C" w:rsidRPr="00BC70D0">
        <w:rPr>
          <w:sz w:val="24"/>
          <w:szCs w:val="24"/>
        </w:rPr>
        <w:t>202</w:t>
      </w:r>
      <w:r w:rsidR="00C1073C">
        <w:rPr>
          <w:sz w:val="24"/>
          <w:szCs w:val="24"/>
        </w:rPr>
        <w:t>7</w:t>
      </w:r>
      <w:r w:rsidR="00E7515C" w:rsidRPr="00BC70D0">
        <w:rPr>
          <w:sz w:val="24"/>
          <w:szCs w:val="24"/>
        </w:rPr>
        <w:t xml:space="preserve"> г</w:t>
      </w:r>
      <w:r w:rsidRPr="00BC70D0">
        <w:rPr>
          <w:sz w:val="24"/>
          <w:szCs w:val="24"/>
        </w:rPr>
        <w:t>.</w:t>
      </w:r>
    </w:p>
    <w:p w14:paraId="11B2BD45" w14:textId="77777777" w:rsidR="00FC7635" w:rsidRDefault="00FC7635" w:rsidP="000C6B5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</w:p>
    <w:p w14:paraId="1113ADC7" w14:textId="77777777" w:rsidR="00FC7635" w:rsidRPr="00FC7635" w:rsidRDefault="00FC7635" w:rsidP="00FC7635">
      <w:pPr>
        <w:jc w:val="center"/>
        <w:rPr>
          <w:b/>
          <w:bCs/>
          <w:sz w:val="24"/>
          <w:szCs w:val="24"/>
        </w:rPr>
      </w:pPr>
    </w:p>
    <w:p w14:paraId="3AFE5720" w14:textId="77777777" w:rsidR="00FC7635" w:rsidRDefault="00FC7635" w:rsidP="00FC7635">
      <w:pPr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IV</w:t>
      </w:r>
      <w:r>
        <w:rPr>
          <w:b/>
          <w:bCs/>
          <w:sz w:val="24"/>
          <w:szCs w:val="24"/>
        </w:rPr>
        <w:t>. Ресурсное обеспечение программы</w:t>
      </w:r>
    </w:p>
    <w:p w14:paraId="4A614A6E" w14:textId="77777777" w:rsidR="00FC7635" w:rsidRDefault="00FC7635" w:rsidP="00FC7635">
      <w:pPr>
        <w:ind w:firstLine="709"/>
        <w:jc w:val="center"/>
        <w:rPr>
          <w:sz w:val="24"/>
          <w:szCs w:val="24"/>
        </w:rPr>
      </w:pPr>
    </w:p>
    <w:p w14:paraId="117135B5" w14:textId="57D526A2" w:rsidR="00BA11C0" w:rsidRPr="00BC70D0" w:rsidRDefault="003459DD" w:rsidP="003459DD">
      <w:pPr>
        <w:ind w:firstLine="709"/>
        <w:jc w:val="both"/>
        <w:rPr>
          <w:color w:val="FF0000"/>
          <w:sz w:val="24"/>
          <w:szCs w:val="24"/>
        </w:rPr>
      </w:pPr>
      <w:r w:rsidRPr="00BC70D0">
        <w:rPr>
          <w:sz w:val="24"/>
          <w:szCs w:val="24"/>
        </w:rPr>
        <w:t xml:space="preserve">Общая ориентировочная потребность затрат на осуществление программных мероприятий на весь период реализации Программы составляет </w:t>
      </w:r>
      <w:r w:rsidR="00F84270">
        <w:rPr>
          <w:sz w:val="24"/>
          <w:szCs w:val="24"/>
        </w:rPr>
        <w:t xml:space="preserve">10 778 631,00 </w:t>
      </w:r>
      <w:r w:rsidRPr="00BC70D0">
        <w:rPr>
          <w:sz w:val="24"/>
          <w:szCs w:val="24"/>
        </w:rPr>
        <w:t>рублей.</w:t>
      </w:r>
      <w:r w:rsidRPr="00BC70D0">
        <w:rPr>
          <w:color w:val="FF0000"/>
          <w:sz w:val="24"/>
          <w:szCs w:val="24"/>
        </w:rPr>
        <w:t xml:space="preserve"> </w:t>
      </w:r>
    </w:p>
    <w:p w14:paraId="3F2608C4" w14:textId="77777777" w:rsidR="003459DD" w:rsidRPr="00BC70D0" w:rsidRDefault="003459DD" w:rsidP="003459DD">
      <w:pPr>
        <w:ind w:firstLine="709"/>
        <w:jc w:val="both"/>
        <w:rPr>
          <w:sz w:val="24"/>
          <w:szCs w:val="24"/>
        </w:rPr>
      </w:pPr>
      <w:r w:rsidRPr="00BC70D0">
        <w:rPr>
          <w:sz w:val="24"/>
          <w:szCs w:val="24"/>
        </w:rPr>
        <w:t>Финансирование Программы предполагается осуществить за счет привлечения следующих источников:</w:t>
      </w:r>
    </w:p>
    <w:p w14:paraId="312B20E5" w14:textId="77777777" w:rsidR="008720D0" w:rsidRPr="00FD0F90" w:rsidRDefault="003459DD" w:rsidP="000C6B5F">
      <w:pPr>
        <w:ind w:firstLine="708"/>
        <w:jc w:val="both"/>
        <w:rPr>
          <w:sz w:val="24"/>
          <w:szCs w:val="24"/>
        </w:rPr>
      </w:pPr>
      <w:r w:rsidRPr="00BC70D0">
        <w:rPr>
          <w:sz w:val="24"/>
          <w:szCs w:val="24"/>
        </w:rPr>
        <w:t>-</w:t>
      </w:r>
      <w:r w:rsidR="003368D0">
        <w:rPr>
          <w:sz w:val="24"/>
          <w:szCs w:val="24"/>
        </w:rPr>
        <w:t xml:space="preserve"> средств местного бюджета </w:t>
      </w:r>
      <w:r w:rsidR="00E932CD" w:rsidRPr="00CF05E0">
        <w:rPr>
          <w:sz w:val="24"/>
          <w:szCs w:val="24"/>
        </w:rPr>
        <w:t>20</w:t>
      </w:r>
      <w:r w:rsidRPr="00CF05E0">
        <w:rPr>
          <w:sz w:val="24"/>
          <w:szCs w:val="24"/>
        </w:rPr>
        <w:t>2</w:t>
      </w:r>
      <w:r w:rsidR="00C1073C">
        <w:rPr>
          <w:sz w:val="24"/>
          <w:szCs w:val="24"/>
        </w:rPr>
        <w:t>5</w:t>
      </w:r>
      <w:r w:rsidR="008720D0" w:rsidRPr="00CF05E0">
        <w:rPr>
          <w:sz w:val="24"/>
          <w:szCs w:val="24"/>
        </w:rPr>
        <w:t xml:space="preserve"> г</w:t>
      </w:r>
      <w:r w:rsidR="00AA3417" w:rsidRPr="00CF05E0">
        <w:rPr>
          <w:sz w:val="24"/>
          <w:szCs w:val="24"/>
        </w:rPr>
        <w:t>.</w:t>
      </w:r>
      <w:r w:rsidR="00AA3417" w:rsidRPr="007017BF">
        <w:rPr>
          <w:color w:val="FF0000"/>
          <w:sz w:val="24"/>
          <w:szCs w:val="24"/>
        </w:rPr>
        <w:t xml:space="preserve"> </w:t>
      </w:r>
      <w:proofErr w:type="gramStart"/>
      <w:r w:rsidR="00AA3417" w:rsidRPr="00FD0F90">
        <w:rPr>
          <w:sz w:val="24"/>
          <w:szCs w:val="24"/>
        </w:rPr>
        <w:t xml:space="preserve">-  </w:t>
      </w:r>
      <w:r w:rsidR="00C1073C">
        <w:rPr>
          <w:sz w:val="24"/>
          <w:szCs w:val="24"/>
        </w:rPr>
        <w:t>4</w:t>
      </w:r>
      <w:proofErr w:type="gramEnd"/>
      <w:r w:rsidR="00C1073C">
        <w:rPr>
          <w:sz w:val="24"/>
          <w:szCs w:val="24"/>
        </w:rPr>
        <w:t> 460 877</w:t>
      </w:r>
      <w:r w:rsidR="00421F93">
        <w:rPr>
          <w:sz w:val="24"/>
          <w:szCs w:val="24"/>
        </w:rPr>
        <w:t>,00</w:t>
      </w:r>
      <w:r w:rsidR="00421F93">
        <w:rPr>
          <w:b/>
          <w:sz w:val="24"/>
          <w:szCs w:val="24"/>
        </w:rPr>
        <w:t xml:space="preserve"> </w:t>
      </w:r>
      <w:r w:rsidR="00FE4547" w:rsidRPr="00FD0F90">
        <w:rPr>
          <w:sz w:val="24"/>
          <w:szCs w:val="24"/>
        </w:rPr>
        <w:t>руб</w:t>
      </w:r>
      <w:r w:rsidR="003368D0">
        <w:rPr>
          <w:sz w:val="24"/>
          <w:szCs w:val="24"/>
        </w:rPr>
        <w:t>.</w:t>
      </w:r>
      <w:r w:rsidR="00AA3417" w:rsidRPr="00FD0F90">
        <w:rPr>
          <w:sz w:val="24"/>
          <w:szCs w:val="24"/>
        </w:rPr>
        <w:tab/>
      </w:r>
    </w:p>
    <w:p w14:paraId="5E99B4ED" w14:textId="77777777" w:rsidR="008720D0" w:rsidRPr="00FD0F90" w:rsidRDefault="008720D0" w:rsidP="000C6B5F">
      <w:pPr>
        <w:ind w:firstLine="708"/>
        <w:jc w:val="both"/>
        <w:rPr>
          <w:sz w:val="24"/>
          <w:szCs w:val="24"/>
        </w:rPr>
      </w:pPr>
      <w:r w:rsidRPr="00FD0F90">
        <w:rPr>
          <w:sz w:val="24"/>
          <w:szCs w:val="24"/>
        </w:rPr>
        <w:t>- средств местн</w:t>
      </w:r>
      <w:r w:rsidR="00E932CD" w:rsidRPr="00FD0F90">
        <w:rPr>
          <w:sz w:val="24"/>
          <w:szCs w:val="24"/>
        </w:rPr>
        <w:t xml:space="preserve">ого бюджета </w:t>
      </w:r>
      <w:r w:rsidRPr="00FD0F90">
        <w:rPr>
          <w:sz w:val="24"/>
          <w:szCs w:val="24"/>
        </w:rPr>
        <w:t>202</w:t>
      </w:r>
      <w:r w:rsidR="00C1073C">
        <w:rPr>
          <w:sz w:val="24"/>
          <w:szCs w:val="24"/>
        </w:rPr>
        <w:t>6</w:t>
      </w:r>
      <w:r w:rsidR="00E932CD" w:rsidRPr="00FD0F90">
        <w:rPr>
          <w:sz w:val="24"/>
          <w:szCs w:val="24"/>
        </w:rPr>
        <w:t xml:space="preserve"> г. </w:t>
      </w:r>
      <w:proofErr w:type="gramStart"/>
      <w:r w:rsidR="00E932CD" w:rsidRPr="00FD0F90">
        <w:rPr>
          <w:sz w:val="24"/>
          <w:szCs w:val="24"/>
        </w:rPr>
        <w:t>-</w:t>
      </w:r>
      <w:r w:rsidRPr="00FD0F90">
        <w:rPr>
          <w:sz w:val="24"/>
          <w:szCs w:val="24"/>
        </w:rPr>
        <w:t xml:space="preserve"> </w:t>
      </w:r>
      <w:r w:rsidR="00E932CD" w:rsidRPr="00FD0F90">
        <w:rPr>
          <w:sz w:val="24"/>
          <w:szCs w:val="24"/>
        </w:rPr>
        <w:t xml:space="preserve"> </w:t>
      </w:r>
      <w:r w:rsidR="00C1073C">
        <w:rPr>
          <w:sz w:val="24"/>
          <w:szCs w:val="24"/>
        </w:rPr>
        <w:t>3</w:t>
      </w:r>
      <w:proofErr w:type="gramEnd"/>
      <w:r w:rsidR="00C1073C">
        <w:rPr>
          <w:sz w:val="24"/>
          <w:szCs w:val="24"/>
        </w:rPr>
        <w:t> 158 877</w:t>
      </w:r>
      <w:r w:rsidR="00421F93">
        <w:rPr>
          <w:sz w:val="24"/>
          <w:szCs w:val="24"/>
        </w:rPr>
        <w:t>,00</w:t>
      </w:r>
      <w:r w:rsidR="00421F93">
        <w:rPr>
          <w:b/>
          <w:sz w:val="24"/>
          <w:szCs w:val="24"/>
        </w:rPr>
        <w:t xml:space="preserve"> </w:t>
      </w:r>
      <w:r w:rsidR="00FE4547" w:rsidRPr="00FD0F90">
        <w:rPr>
          <w:sz w:val="24"/>
          <w:szCs w:val="24"/>
        </w:rPr>
        <w:t>руб</w:t>
      </w:r>
      <w:r w:rsidR="003368D0">
        <w:rPr>
          <w:sz w:val="24"/>
          <w:szCs w:val="24"/>
        </w:rPr>
        <w:t>.</w:t>
      </w:r>
    </w:p>
    <w:p w14:paraId="49BEC9BB" w14:textId="77777777" w:rsidR="008720D0" w:rsidRPr="00FD0F90" w:rsidRDefault="008720D0" w:rsidP="000C6B5F">
      <w:pPr>
        <w:ind w:firstLine="708"/>
        <w:jc w:val="both"/>
        <w:rPr>
          <w:sz w:val="24"/>
          <w:szCs w:val="24"/>
        </w:rPr>
      </w:pPr>
      <w:r w:rsidRPr="00FD0F90">
        <w:rPr>
          <w:sz w:val="24"/>
          <w:szCs w:val="24"/>
        </w:rPr>
        <w:t>- средств местн</w:t>
      </w:r>
      <w:r w:rsidR="00E932CD" w:rsidRPr="00FD0F90">
        <w:rPr>
          <w:sz w:val="24"/>
          <w:szCs w:val="24"/>
        </w:rPr>
        <w:t xml:space="preserve">ого бюджета </w:t>
      </w:r>
      <w:r w:rsidRPr="00FD0F90">
        <w:rPr>
          <w:sz w:val="24"/>
          <w:szCs w:val="24"/>
        </w:rPr>
        <w:t>2</w:t>
      </w:r>
      <w:r w:rsidR="009D68AE" w:rsidRPr="00FD0F90">
        <w:rPr>
          <w:sz w:val="24"/>
          <w:szCs w:val="24"/>
        </w:rPr>
        <w:t>02</w:t>
      </w:r>
      <w:r w:rsidR="00C1073C">
        <w:rPr>
          <w:sz w:val="24"/>
          <w:szCs w:val="24"/>
        </w:rPr>
        <w:t>7</w:t>
      </w:r>
      <w:r w:rsidR="00E932CD" w:rsidRPr="00FD0F90">
        <w:rPr>
          <w:sz w:val="24"/>
          <w:szCs w:val="24"/>
        </w:rPr>
        <w:t xml:space="preserve"> г. </w:t>
      </w:r>
      <w:proofErr w:type="gramStart"/>
      <w:r w:rsidR="00E932CD" w:rsidRPr="00FD0F90">
        <w:rPr>
          <w:sz w:val="24"/>
          <w:szCs w:val="24"/>
        </w:rPr>
        <w:t>-</w:t>
      </w:r>
      <w:r w:rsidRPr="00FD0F90">
        <w:rPr>
          <w:sz w:val="24"/>
          <w:szCs w:val="24"/>
        </w:rPr>
        <w:t xml:space="preserve">  </w:t>
      </w:r>
      <w:r w:rsidR="00C1073C">
        <w:rPr>
          <w:sz w:val="24"/>
          <w:szCs w:val="24"/>
        </w:rPr>
        <w:t>3</w:t>
      </w:r>
      <w:proofErr w:type="gramEnd"/>
      <w:r w:rsidR="00C1073C">
        <w:rPr>
          <w:sz w:val="24"/>
          <w:szCs w:val="24"/>
        </w:rPr>
        <w:t> 158 877</w:t>
      </w:r>
      <w:r w:rsidR="00421F93">
        <w:rPr>
          <w:sz w:val="24"/>
          <w:szCs w:val="24"/>
        </w:rPr>
        <w:t>,00</w:t>
      </w:r>
      <w:r w:rsidR="00421F93">
        <w:rPr>
          <w:b/>
          <w:sz w:val="24"/>
          <w:szCs w:val="24"/>
        </w:rPr>
        <w:t xml:space="preserve"> </w:t>
      </w:r>
      <w:r w:rsidR="00FE4547" w:rsidRPr="00FD0F90">
        <w:rPr>
          <w:sz w:val="24"/>
          <w:szCs w:val="24"/>
        </w:rPr>
        <w:t>руб</w:t>
      </w:r>
      <w:r w:rsidR="003368D0">
        <w:rPr>
          <w:sz w:val="24"/>
          <w:szCs w:val="24"/>
        </w:rPr>
        <w:t>.</w:t>
      </w:r>
    </w:p>
    <w:p w14:paraId="374DD869" w14:textId="77777777" w:rsidR="003459DD" w:rsidRDefault="004713F0" w:rsidP="002C290D">
      <w:pPr>
        <w:jc w:val="both"/>
        <w:rPr>
          <w:sz w:val="24"/>
          <w:szCs w:val="24"/>
        </w:rPr>
      </w:pPr>
      <w:r w:rsidRPr="00BC70D0">
        <w:rPr>
          <w:sz w:val="24"/>
          <w:szCs w:val="24"/>
        </w:rPr>
        <w:t xml:space="preserve">          </w:t>
      </w:r>
      <w:r>
        <w:rPr>
          <w:sz w:val="24"/>
          <w:szCs w:val="24"/>
        </w:rPr>
        <w:tab/>
      </w:r>
      <w:r w:rsidR="003459DD" w:rsidRPr="00BC70D0">
        <w:rPr>
          <w:sz w:val="24"/>
          <w:szCs w:val="24"/>
        </w:rPr>
        <w:t xml:space="preserve">Объем средств </w:t>
      </w:r>
      <w:r w:rsidR="00995FBC" w:rsidRPr="00BC70D0">
        <w:rPr>
          <w:sz w:val="24"/>
          <w:szCs w:val="24"/>
        </w:rPr>
        <w:t>б</w:t>
      </w:r>
      <w:r w:rsidR="003459DD" w:rsidRPr="00BC70D0">
        <w:rPr>
          <w:sz w:val="24"/>
          <w:szCs w:val="24"/>
        </w:rPr>
        <w:t>юджета</w:t>
      </w:r>
      <w:r w:rsidR="00995FBC" w:rsidRPr="00BC70D0">
        <w:rPr>
          <w:sz w:val="24"/>
          <w:szCs w:val="24"/>
        </w:rPr>
        <w:t xml:space="preserve"> района</w:t>
      </w:r>
      <w:r w:rsidR="003459DD" w:rsidRPr="00BC70D0">
        <w:rPr>
          <w:sz w:val="24"/>
          <w:szCs w:val="24"/>
        </w:rPr>
        <w:t xml:space="preserve"> на финансирование мероприятий на соответствующий год утверждается р</w:t>
      </w:r>
      <w:r w:rsidR="00B91AE7">
        <w:rPr>
          <w:sz w:val="24"/>
          <w:szCs w:val="24"/>
        </w:rPr>
        <w:t>ешением Совета народных депутатов</w:t>
      </w:r>
      <w:r w:rsidR="003459DD" w:rsidRPr="00BC70D0">
        <w:rPr>
          <w:sz w:val="24"/>
          <w:szCs w:val="24"/>
        </w:rPr>
        <w:t>. Финансирование из областного бюджета осуществляется в соответствии с действующим порядком реализации адресной инвестиционной программы в пределах средств, предусмотренных в бюджете на эти цели на очередной финансовый год. Финансовые средства выделяются на мероприятия, соответствующие целям Программы.</w:t>
      </w:r>
    </w:p>
    <w:p w14:paraId="407406F1" w14:textId="77777777" w:rsidR="00FC7635" w:rsidRPr="00BC70D0" w:rsidRDefault="00FC7635" w:rsidP="003459DD">
      <w:pPr>
        <w:jc w:val="center"/>
        <w:rPr>
          <w:sz w:val="24"/>
          <w:szCs w:val="24"/>
        </w:rPr>
      </w:pPr>
    </w:p>
    <w:p w14:paraId="3E3B1A60" w14:textId="6A805792" w:rsidR="00BA11C0" w:rsidRDefault="003459DD" w:rsidP="003459DD">
      <w:pPr>
        <w:jc w:val="center"/>
        <w:rPr>
          <w:b/>
          <w:bCs/>
          <w:sz w:val="24"/>
          <w:szCs w:val="24"/>
        </w:rPr>
      </w:pPr>
      <w:r w:rsidRPr="00BC70D0">
        <w:rPr>
          <w:b/>
          <w:bCs/>
          <w:sz w:val="24"/>
          <w:szCs w:val="24"/>
          <w:lang w:val="en-US"/>
        </w:rPr>
        <w:t>V</w:t>
      </w:r>
      <w:r w:rsidRPr="00BC70D0">
        <w:rPr>
          <w:b/>
          <w:bCs/>
          <w:sz w:val="24"/>
          <w:szCs w:val="24"/>
        </w:rPr>
        <w:t xml:space="preserve">. </w:t>
      </w:r>
      <w:r w:rsidR="00BE0506" w:rsidRPr="00BC70D0">
        <w:rPr>
          <w:b/>
          <w:bCs/>
          <w:sz w:val="24"/>
          <w:szCs w:val="24"/>
        </w:rPr>
        <w:t xml:space="preserve">Основные меры правового регулирования, направленные на </w:t>
      </w:r>
      <w:r w:rsidR="00F84270" w:rsidRPr="00BC70D0">
        <w:rPr>
          <w:b/>
          <w:bCs/>
          <w:sz w:val="24"/>
          <w:szCs w:val="24"/>
        </w:rPr>
        <w:t>достижение целей</w:t>
      </w:r>
      <w:r w:rsidR="00BE0506" w:rsidRPr="00BC70D0">
        <w:rPr>
          <w:b/>
          <w:bCs/>
          <w:sz w:val="24"/>
          <w:szCs w:val="24"/>
        </w:rPr>
        <w:t xml:space="preserve"> </w:t>
      </w:r>
    </w:p>
    <w:p w14:paraId="7C6FB202" w14:textId="77777777" w:rsidR="003459DD" w:rsidRDefault="00BE0506" w:rsidP="003459DD">
      <w:pPr>
        <w:jc w:val="center"/>
        <w:rPr>
          <w:b/>
          <w:bCs/>
          <w:sz w:val="24"/>
          <w:szCs w:val="24"/>
        </w:rPr>
      </w:pPr>
      <w:r w:rsidRPr="00BC70D0">
        <w:rPr>
          <w:b/>
          <w:bCs/>
          <w:sz w:val="24"/>
          <w:szCs w:val="24"/>
        </w:rPr>
        <w:t>и решения задач</w:t>
      </w:r>
    </w:p>
    <w:p w14:paraId="640CEE76" w14:textId="77777777" w:rsidR="00FC7635" w:rsidRPr="00BC70D0" w:rsidRDefault="00FC7635" w:rsidP="003459DD">
      <w:pPr>
        <w:jc w:val="center"/>
        <w:rPr>
          <w:b/>
          <w:bCs/>
          <w:sz w:val="24"/>
          <w:szCs w:val="24"/>
        </w:rPr>
      </w:pPr>
    </w:p>
    <w:p w14:paraId="5F2508E5" w14:textId="77777777" w:rsidR="004713F0" w:rsidRPr="00BC70D0" w:rsidRDefault="004713F0" w:rsidP="003459DD">
      <w:pPr>
        <w:jc w:val="both"/>
        <w:rPr>
          <w:sz w:val="24"/>
          <w:szCs w:val="24"/>
        </w:rPr>
      </w:pPr>
      <w:r w:rsidRPr="00BC70D0">
        <w:rPr>
          <w:sz w:val="24"/>
          <w:szCs w:val="24"/>
        </w:rPr>
        <w:t xml:space="preserve">           Основн</w:t>
      </w:r>
      <w:r w:rsidR="004C7BB5">
        <w:rPr>
          <w:sz w:val="24"/>
          <w:szCs w:val="24"/>
        </w:rPr>
        <w:t>ые меры правового регулирования</w:t>
      </w:r>
      <w:r w:rsidRPr="00BC70D0">
        <w:rPr>
          <w:sz w:val="24"/>
          <w:szCs w:val="24"/>
        </w:rPr>
        <w:t>, направленные на достижение целей и решения задач описано в приложении №</w:t>
      </w:r>
      <w:r>
        <w:rPr>
          <w:sz w:val="24"/>
          <w:szCs w:val="24"/>
        </w:rPr>
        <w:t xml:space="preserve"> </w:t>
      </w:r>
      <w:r w:rsidRPr="00BC70D0">
        <w:rPr>
          <w:sz w:val="24"/>
          <w:szCs w:val="24"/>
        </w:rPr>
        <w:t>1.</w:t>
      </w:r>
    </w:p>
    <w:p w14:paraId="2AD325D7" w14:textId="77777777" w:rsidR="003459DD" w:rsidRPr="00BC70D0" w:rsidRDefault="003459DD" w:rsidP="003459DD">
      <w:pPr>
        <w:jc w:val="both"/>
        <w:rPr>
          <w:sz w:val="24"/>
          <w:szCs w:val="24"/>
        </w:rPr>
      </w:pPr>
    </w:p>
    <w:p w14:paraId="015F6B1F" w14:textId="77777777" w:rsidR="003459DD" w:rsidRPr="00BC70D0" w:rsidRDefault="003459DD" w:rsidP="002B6868">
      <w:pPr>
        <w:jc w:val="center"/>
        <w:rPr>
          <w:b/>
          <w:bCs/>
          <w:sz w:val="24"/>
          <w:szCs w:val="24"/>
        </w:rPr>
      </w:pPr>
      <w:r w:rsidRPr="00BC70D0">
        <w:rPr>
          <w:b/>
          <w:bCs/>
          <w:sz w:val="24"/>
          <w:szCs w:val="24"/>
          <w:lang w:val="en-US"/>
        </w:rPr>
        <w:t>VI</w:t>
      </w:r>
      <w:r w:rsidRPr="00BC70D0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="002B6868" w:rsidRPr="00BC70D0">
        <w:rPr>
          <w:b/>
          <w:bCs/>
          <w:sz w:val="24"/>
          <w:szCs w:val="24"/>
        </w:rPr>
        <w:t>Состав муниципальной программы</w:t>
      </w:r>
    </w:p>
    <w:p w14:paraId="449D38B6" w14:textId="77777777" w:rsidR="003459DD" w:rsidRPr="00BC70D0" w:rsidRDefault="003459DD" w:rsidP="003459DD">
      <w:pPr>
        <w:rPr>
          <w:b/>
          <w:bCs/>
          <w:sz w:val="24"/>
          <w:szCs w:val="24"/>
        </w:rPr>
      </w:pPr>
    </w:p>
    <w:p w14:paraId="5E957DA6" w14:textId="77777777" w:rsidR="003459DD" w:rsidRPr="00BC70D0" w:rsidRDefault="00995FBC" w:rsidP="003459DD">
      <w:pPr>
        <w:pStyle w:val="consnormal"/>
        <w:spacing w:before="0" w:after="0"/>
        <w:ind w:firstLine="851"/>
        <w:jc w:val="both"/>
        <w:rPr>
          <w:color w:val="000000"/>
        </w:rPr>
      </w:pPr>
      <w:r w:rsidRPr="00BC70D0">
        <w:rPr>
          <w:color w:val="000000"/>
        </w:rPr>
        <w:t>В составе муниципальной программы подпрограммы отсутствуют.</w:t>
      </w:r>
    </w:p>
    <w:p w14:paraId="28024550" w14:textId="77777777" w:rsidR="00FC7635" w:rsidRDefault="00FC7635" w:rsidP="003459DD">
      <w:pPr>
        <w:jc w:val="center"/>
        <w:rPr>
          <w:b/>
          <w:bCs/>
          <w:sz w:val="24"/>
          <w:szCs w:val="24"/>
        </w:rPr>
      </w:pPr>
    </w:p>
    <w:p w14:paraId="7A29D923" w14:textId="77777777" w:rsidR="003459DD" w:rsidRPr="00BC70D0" w:rsidRDefault="003459DD" w:rsidP="003459DD">
      <w:pPr>
        <w:jc w:val="center"/>
        <w:rPr>
          <w:sz w:val="24"/>
          <w:szCs w:val="24"/>
        </w:rPr>
      </w:pPr>
      <w:r w:rsidRPr="00BC70D0">
        <w:rPr>
          <w:b/>
          <w:bCs/>
          <w:sz w:val="24"/>
          <w:szCs w:val="24"/>
          <w:lang w:val="en-US"/>
        </w:rPr>
        <w:t>VII</w:t>
      </w:r>
      <w:r w:rsidRPr="00BC70D0">
        <w:rPr>
          <w:b/>
          <w:bCs/>
          <w:sz w:val="24"/>
          <w:szCs w:val="24"/>
        </w:rPr>
        <w:t xml:space="preserve">. </w:t>
      </w:r>
      <w:r w:rsidR="002B6868" w:rsidRPr="00BC70D0">
        <w:rPr>
          <w:b/>
          <w:bCs/>
          <w:sz w:val="24"/>
          <w:szCs w:val="24"/>
        </w:rPr>
        <w:t>Ожидаемые результаты муниципальной программы</w:t>
      </w:r>
    </w:p>
    <w:p w14:paraId="327C1411" w14:textId="77777777" w:rsidR="00BA11C0" w:rsidRDefault="004713F0" w:rsidP="00FC7635">
      <w:pPr>
        <w:jc w:val="both"/>
        <w:rPr>
          <w:sz w:val="24"/>
          <w:szCs w:val="24"/>
        </w:rPr>
      </w:pPr>
      <w:r w:rsidRPr="000B3649">
        <w:rPr>
          <w:color w:val="FF0000"/>
          <w:sz w:val="24"/>
          <w:szCs w:val="24"/>
        </w:rPr>
        <w:t xml:space="preserve">         </w:t>
      </w:r>
    </w:p>
    <w:p w14:paraId="5D1AAFDC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3D96309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5B9417D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F121D7E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50256C0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5C6AD69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1F76EAE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C5E0BBD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EF51551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B3FC574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886C4E2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53C18D2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4D9120E8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3A83E58" w14:textId="77777777" w:rsidR="00D17BE6" w:rsidRDefault="00D17BE6" w:rsidP="000C6B5F">
      <w:pPr>
        <w:pStyle w:val="ConsPlusNormal"/>
        <w:tabs>
          <w:tab w:val="left" w:pos="-1701"/>
        </w:tabs>
        <w:contextualSpacing/>
        <w:rPr>
          <w:rFonts w:ascii="Times New Roman" w:hAnsi="Times New Roman" w:cs="Times New Roman"/>
          <w:sz w:val="24"/>
          <w:szCs w:val="24"/>
        </w:rPr>
      </w:pPr>
    </w:p>
    <w:p w14:paraId="786C9C8B" w14:textId="77777777" w:rsidR="00D17BE6" w:rsidRDefault="00D17BE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2A67AFF8" w14:textId="77777777" w:rsidR="00F84270" w:rsidRDefault="00F84270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51CADC19" w14:textId="77777777" w:rsidR="00F84270" w:rsidRDefault="00F84270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9688D2A" w14:textId="77777777" w:rsidR="00F84270" w:rsidRDefault="00F84270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BE9D6D5" w14:textId="77777777" w:rsidR="00F84270" w:rsidRDefault="00F84270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489F08E" w14:textId="77777777" w:rsidR="00064F76" w:rsidRDefault="00064F76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3F4BE7CD" w14:textId="77777777" w:rsidR="00F84270" w:rsidRDefault="00F84270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09069D5B" w14:textId="77777777" w:rsidR="00F84270" w:rsidRDefault="00F84270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79BE73E2" w14:textId="77777777" w:rsidR="00F619B1" w:rsidRDefault="00000000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F619B1" w:rsidRPr="00BC70D0">
        <w:rPr>
          <w:rFonts w:ascii="Times New Roman" w:hAnsi="Times New Roman" w:cs="Times New Roman"/>
          <w:sz w:val="24"/>
          <w:szCs w:val="24"/>
        </w:rPr>
        <w:t xml:space="preserve"> </w:t>
      </w:r>
      <w:r w:rsidR="00F94BAC">
        <w:rPr>
          <w:rFonts w:ascii="Times New Roman" w:hAnsi="Times New Roman" w:cs="Times New Roman"/>
          <w:sz w:val="24"/>
          <w:szCs w:val="24"/>
        </w:rPr>
        <w:t>1</w:t>
      </w:r>
    </w:p>
    <w:p w14:paraId="1A709AD1" w14:textId="77777777" w:rsidR="00BA11C0" w:rsidRPr="000C6B5F" w:rsidRDefault="00000000" w:rsidP="000C6B5F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</w:t>
      </w:r>
      <w:proofErr w:type="gramStart"/>
      <w:r>
        <w:rPr>
          <w:bCs/>
          <w:sz w:val="24"/>
          <w:szCs w:val="24"/>
        </w:rPr>
        <w:t>муниципальной  программе</w:t>
      </w:r>
      <w:proofErr w:type="gramEnd"/>
    </w:p>
    <w:p w14:paraId="6CF00530" w14:textId="77777777" w:rsidR="00BA11C0" w:rsidRPr="000C6B5F" w:rsidRDefault="00000000" w:rsidP="000C6B5F">
      <w:pPr>
        <w:jc w:val="right"/>
        <w:rPr>
          <w:sz w:val="24"/>
          <w:szCs w:val="24"/>
        </w:rPr>
      </w:pPr>
      <w:r w:rsidRPr="000C6B5F">
        <w:rPr>
          <w:b/>
          <w:bCs/>
          <w:sz w:val="24"/>
          <w:szCs w:val="24"/>
        </w:rPr>
        <w:t>«</w:t>
      </w:r>
      <w:r w:rsidRPr="000C6B5F">
        <w:rPr>
          <w:sz w:val="24"/>
          <w:szCs w:val="24"/>
        </w:rPr>
        <w:t xml:space="preserve">Управление в сфере архитектурной деятельности </w:t>
      </w:r>
    </w:p>
    <w:p w14:paraId="4F03E44B" w14:textId="77777777" w:rsidR="00BA11C0" w:rsidRPr="000C6B5F" w:rsidRDefault="00000000" w:rsidP="000C6B5F">
      <w:pPr>
        <w:jc w:val="right"/>
        <w:rPr>
          <w:sz w:val="24"/>
          <w:szCs w:val="24"/>
        </w:rPr>
      </w:pPr>
      <w:r w:rsidRPr="000C6B5F">
        <w:rPr>
          <w:sz w:val="24"/>
          <w:szCs w:val="24"/>
        </w:rPr>
        <w:t>и жилищно-коммунального хозяйства</w:t>
      </w:r>
    </w:p>
    <w:p w14:paraId="6359F3C6" w14:textId="77777777" w:rsidR="00BA11C0" w:rsidRPr="000C6B5F" w:rsidRDefault="00000000" w:rsidP="000C6B5F">
      <w:pPr>
        <w:jc w:val="right"/>
        <w:rPr>
          <w:sz w:val="24"/>
          <w:szCs w:val="24"/>
        </w:rPr>
      </w:pPr>
      <w:r w:rsidRPr="000C6B5F">
        <w:rPr>
          <w:sz w:val="24"/>
          <w:szCs w:val="24"/>
        </w:rPr>
        <w:t>Климовско</w:t>
      </w:r>
      <w:r w:rsidR="00C1073C">
        <w:rPr>
          <w:sz w:val="24"/>
          <w:szCs w:val="24"/>
        </w:rPr>
        <w:t>го района Брянской области (2025-2027</w:t>
      </w:r>
      <w:r w:rsidRPr="000C6B5F">
        <w:rPr>
          <w:sz w:val="24"/>
          <w:szCs w:val="24"/>
        </w:rPr>
        <w:t xml:space="preserve"> годы)»</w:t>
      </w:r>
    </w:p>
    <w:p w14:paraId="0CE9EDAA" w14:textId="77777777" w:rsidR="00BA11C0" w:rsidRPr="00BC70D0" w:rsidRDefault="00BA11C0" w:rsidP="00F619B1">
      <w:pPr>
        <w:pStyle w:val="ConsPlusNormal"/>
        <w:tabs>
          <w:tab w:val="left" w:pos="-1701"/>
        </w:tabs>
        <w:ind w:left="5954"/>
        <w:contextualSpacing/>
        <w:jc w:val="right"/>
        <w:rPr>
          <w:sz w:val="24"/>
          <w:szCs w:val="24"/>
        </w:rPr>
      </w:pPr>
    </w:p>
    <w:p w14:paraId="054F5A78" w14:textId="77777777" w:rsidR="00F619B1" w:rsidRPr="00BC70D0" w:rsidRDefault="00F619B1" w:rsidP="00F619B1">
      <w:pPr>
        <w:contextualSpacing/>
        <w:jc w:val="center"/>
        <w:rPr>
          <w:sz w:val="24"/>
          <w:szCs w:val="24"/>
        </w:rPr>
      </w:pPr>
    </w:p>
    <w:p w14:paraId="504E5A8D" w14:textId="77777777" w:rsidR="00BA11C0" w:rsidRDefault="00F619B1" w:rsidP="00F619B1">
      <w:pPr>
        <w:contextualSpacing/>
        <w:jc w:val="center"/>
        <w:rPr>
          <w:sz w:val="28"/>
          <w:szCs w:val="28"/>
        </w:rPr>
      </w:pPr>
      <w:r w:rsidRPr="000C6B5F">
        <w:rPr>
          <w:sz w:val="28"/>
          <w:szCs w:val="28"/>
        </w:rPr>
        <w:t xml:space="preserve">Описание мер правового регулирования, направленных на достижение целей </w:t>
      </w:r>
    </w:p>
    <w:p w14:paraId="68F4AC76" w14:textId="77777777" w:rsidR="00F619B1" w:rsidRPr="000C6B5F" w:rsidRDefault="00F619B1" w:rsidP="00F619B1">
      <w:pPr>
        <w:contextualSpacing/>
        <w:jc w:val="center"/>
        <w:rPr>
          <w:sz w:val="28"/>
          <w:szCs w:val="28"/>
        </w:rPr>
      </w:pPr>
      <w:r w:rsidRPr="000C6B5F">
        <w:rPr>
          <w:sz w:val="28"/>
          <w:szCs w:val="28"/>
        </w:rPr>
        <w:t>и решение задач муниципальной программы</w:t>
      </w:r>
    </w:p>
    <w:p w14:paraId="0D891186" w14:textId="77777777" w:rsidR="008400B2" w:rsidRPr="00BC70D0" w:rsidRDefault="008400B2" w:rsidP="00FF4491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89"/>
        <w:tblW w:w="10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3726"/>
        <w:gridCol w:w="2995"/>
        <w:gridCol w:w="1837"/>
        <w:gridCol w:w="1496"/>
      </w:tblGrid>
      <w:tr w:rsidR="00BC70D0" w:rsidRPr="00BC70D0" w14:paraId="36ECE856" w14:textId="77777777" w:rsidTr="00042DD2">
        <w:tc>
          <w:tcPr>
            <w:tcW w:w="675" w:type="dxa"/>
            <w:vAlign w:val="center"/>
          </w:tcPr>
          <w:p w14:paraId="5E71EF4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vAlign w:val="center"/>
          </w:tcPr>
          <w:p w14:paraId="53F69B4A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520" w:type="dxa"/>
            <w:vAlign w:val="center"/>
          </w:tcPr>
          <w:p w14:paraId="36B04DCF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980" w:type="dxa"/>
            <w:vAlign w:val="center"/>
          </w:tcPr>
          <w:p w14:paraId="24A5D591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620" w:type="dxa"/>
            <w:vAlign w:val="center"/>
          </w:tcPr>
          <w:p w14:paraId="08FEED93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BC70D0" w:rsidRPr="00BC70D0" w14:paraId="2C5D5E57" w14:textId="77777777" w:rsidTr="00042DD2">
        <w:trPr>
          <w:trHeight w:val="90"/>
        </w:trPr>
        <w:tc>
          <w:tcPr>
            <w:tcW w:w="675" w:type="dxa"/>
            <w:vAlign w:val="center"/>
          </w:tcPr>
          <w:p w14:paraId="3999ED1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129F1A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9AE5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27C2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0B1C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0736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76604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1AB7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C434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D0FF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9900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64F1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A48E8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BB558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8B9B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9D65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14D5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07B7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609E3A6F" w14:textId="00192D3D" w:rsidR="00BC70D0" w:rsidRPr="00BC70D0" w:rsidRDefault="00BC70D0" w:rsidP="00981403">
            <w:pPr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 xml:space="preserve">Административный регламент по предоставлению муниципальной услуги «Выдача утвержденных градостроительных планов земельных участков, находящихся </w:t>
            </w:r>
            <w:r w:rsidR="00F84270" w:rsidRPr="00BC70D0">
              <w:rPr>
                <w:sz w:val="24"/>
                <w:szCs w:val="24"/>
              </w:rPr>
              <w:t>на территории</w:t>
            </w:r>
            <w:r w:rsidRPr="00BC70D0">
              <w:rPr>
                <w:sz w:val="24"/>
                <w:szCs w:val="24"/>
              </w:rPr>
              <w:t xml:space="preserve"> МО «Климовский район», </w:t>
            </w:r>
            <w:r w:rsidR="00F84270" w:rsidRPr="00BC70D0">
              <w:rPr>
                <w:sz w:val="24"/>
                <w:szCs w:val="24"/>
              </w:rPr>
              <w:t>утвержден постановлением</w:t>
            </w:r>
            <w:r w:rsidRPr="00BC70D0">
              <w:rPr>
                <w:sz w:val="24"/>
                <w:szCs w:val="24"/>
              </w:rPr>
              <w:t xml:space="preserve"> администрации </w:t>
            </w:r>
            <w:r w:rsidR="00F84270" w:rsidRPr="00BC70D0">
              <w:rPr>
                <w:sz w:val="24"/>
                <w:szCs w:val="24"/>
              </w:rPr>
              <w:t>района №</w:t>
            </w:r>
            <w:r w:rsidRPr="00BC70D0">
              <w:rPr>
                <w:sz w:val="24"/>
                <w:szCs w:val="24"/>
              </w:rPr>
              <w:t xml:space="preserve"> 411 от 21.10.2015 </w:t>
            </w:r>
            <w:proofErr w:type="spellStart"/>
            <w:r w:rsidRPr="00BC70D0">
              <w:rPr>
                <w:sz w:val="24"/>
                <w:szCs w:val="24"/>
              </w:rPr>
              <w:t>г.Постановление</w:t>
            </w:r>
            <w:proofErr w:type="spellEnd"/>
            <w:r w:rsidRPr="00BC70D0">
              <w:rPr>
                <w:sz w:val="24"/>
                <w:szCs w:val="24"/>
              </w:rPr>
              <w:t xml:space="preserve"> №539 от 05.07.2016г. «О внесение изменений в постановление администрации Климовского района Брянской области от 21.10.2015г. № 411 «Об утверждении </w:t>
            </w:r>
            <w:r w:rsidR="00042DD2">
              <w:rPr>
                <w:sz w:val="24"/>
                <w:szCs w:val="24"/>
              </w:rPr>
              <w:t>А</w:t>
            </w:r>
            <w:r w:rsidRPr="00BC70D0">
              <w:rPr>
                <w:sz w:val="24"/>
                <w:szCs w:val="24"/>
              </w:rPr>
              <w:t>дминистративного регламента по предоставлению муниципальной услуги «Выдача утвержденных градостроительных планов земельных участков, находящихся на территории муниципального образования «Климовский район».</w:t>
            </w:r>
          </w:p>
        </w:tc>
        <w:tc>
          <w:tcPr>
            <w:tcW w:w="2520" w:type="dxa"/>
            <w:vAlign w:val="center"/>
          </w:tcPr>
          <w:p w14:paraId="31348DDD" w14:textId="77777777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 xml:space="preserve">Выдача градостроительных планов земельных </w:t>
            </w:r>
          </w:p>
          <w:p w14:paraId="48333372" w14:textId="77777777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</w:p>
        </w:tc>
        <w:tc>
          <w:tcPr>
            <w:tcW w:w="1980" w:type="dxa"/>
            <w:vAlign w:val="center"/>
          </w:tcPr>
          <w:p w14:paraId="6F498649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Титоренко Т.В.</w:t>
            </w:r>
          </w:p>
          <w:p w14:paraId="72B1919B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212BE783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63B8893E" w14:textId="77777777" w:rsidTr="00042DD2">
        <w:trPr>
          <w:trHeight w:val="3549"/>
        </w:trPr>
        <w:tc>
          <w:tcPr>
            <w:tcW w:w="675" w:type="dxa"/>
            <w:vAlign w:val="center"/>
          </w:tcPr>
          <w:p w14:paraId="14F8E99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C26830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E55D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054A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AC56F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0587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E527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EE13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3058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7B9E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38CB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9178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761F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7149C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E552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64C580A6" w14:textId="77777777" w:rsidR="00BC70D0" w:rsidRPr="00BC70D0" w:rsidRDefault="00BC70D0" w:rsidP="00981403">
            <w:pPr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 xml:space="preserve">Административный регламент по предоставлению муниципальной услуги «Подготовка и выдача разрешений на строительство, реконструкцию объектов капитального строительства, а также на ввод объектов в эксплуатацию на земельных участках, находящихся </w:t>
            </w:r>
            <w:proofErr w:type="gramStart"/>
            <w:r w:rsidRPr="00BC70D0">
              <w:rPr>
                <w:sz w:val="24"/>
                <w:szCs w:val="24"/>
              </w:rPr>
              <w:t>на  территории</w:t>
            </w:r>
            <w:proofErr w:type="gramEnd"/>
            <w:r w:rsidRPr="00BC70D0">
              <w:rPr>
                <w:sz w:val="24"/>
                <w:szCs w:val="24"/>
              </w:rPr>
              <w:t xml:space="preserve"> МО « Климовский район», утвержден  постановлением администрации района  № 449 от 06.11.2015 г.</w:t>
            </w:r>
            <w:r>
              <w:rPr>
                <w:sz w:val="24"/>
                <w:szCs w:val="24"/>
              </w:rPr>
              <w:t xml:space="preserve"> </w:t>
            </w:r>
            <w:r w:rsidRPr="00BC70D0">
              <w:rPr>
                <w:sz w:val="24"/>
                <w:szCs w:val="24"/>
              </w:rPr>
              <w:t>Постановление №</w:t>
            </w:r>
            <w:r>
              <w:rPr>
                <w:sz w:val="24"/>
                <w:szCs w:val="24"/>
              </w:rPr>
              <w:t xml:space="preserve"> </w:t>
            </w:r>
            <w:r w:rsidRPr="00BC70D0">
              <w:rPr>
                <w:sz w:val="24"/>
                <w:szCs w:val="24"/>
              </w:rPr>
              <w:t>533 от 05.07.2016г.</w:t>
            </w:r>
          </w:p>
        </w:tc>
        <w:tc>
          <w:tcPr>
            <w:tcW w:w="2520" w:type="dxa"/>
            <w:vAlign w:val="center"/>
          </w:tcPr>
          <w:p w14:paraId="07E54516" w14:textId="77777777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 xml:space="preserve">Выдача разрешений на строительство и разрешений на ввод в эксплуатацию объектов </w:t>
            </w:r>
          </w:p>
        </w:tc>
        <w:tc>
          <w:tcPr>
            <w:tcW w:w="1980" w:type="dxa"/>
            <w:vAlign w:val="center"/>
          </w:tcPr>
          <w:p w14:paraId="01981C3C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Титоренко Т.В.</w:t>
            </w:r>
          </w:p>
          <w:p w14:paraId="437FE8F6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1D1903EE" w14:textId="77777777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0D0930F7" w14:textId="77777777" w:rsidTr="00042DD2">
        <w:trPr>
          <w:trHeight w:val="6944"/>
        </w:trPr>
        <w:tc>
          <w:tcPr>
            <w:tcW w:w="675" w:type="dxa"/>
            <w:vAlign w:val="center"/>
          </w:tcPr>
          <w:p w14:paraId="3975E9D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14:paraId="7B97A5A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BEB3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C53B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42AB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7477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0C337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EE9F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1BC9C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D8264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0086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E20B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AF901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F8F5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B506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9528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07C6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08601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1BC5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41A1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AE50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178F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973E4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FD07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D2884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82E4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49AA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6F4E0DB3" w14:textId="77777777" w:rsidR="00BC70D0" w:rsidRPr="00BC70D0" w:rsidRDefault="00BC70D0" w:rsidP="00BC70D0">
            <w:pPr>
              <w:pStyle w:val="5"/>
              <w:shd w:val="clear" w:color="auto" w:fill="FFFFFF"/>
              <w:spacing w:before="150" w:after="150" w:line="300" w:lineRule="atLeast"/>
              <w:rPr>
                <w:b w:val="0"/>
                <w:i w:val="0"/>
                <w:color w:val="333333"/>
                <w:sz w:val="24"/>
                <w:szCs w:val="24"/>
                <w:lang w:val="ru-RU" w:eastAsia="ru-RU"/>
              </w:rPr>
            </w:pPr>
            <w:r w:rsidRPr="00BC70D0">
              <w:rPr>
                <w:b w:val="0"/>
                <w:i w:val="0"/>
                <w:sz w:val="24"/>
                <w:szCs w:val="24"/>
                <w:lang w:val="ru-RU" w:eastAsia="ru-RU"/>
              </w:rPr>
              <w:t xml:space="preserve">Административный регламент по предоставлению муниципальной услуги «Утверждение схемы расположения земельного участка или земельных участков на кадастровом плане территории на территории МО «Климовский район», </w:t>
            </w:r>
            <w:proofErr w:type="gramStart"/>
            <w:r w:rsidRPr="00BC70D0">
              <w:rPr>
                <w:b w:val="0"/>
                <w:i w:val="0"/>
                <w:sz w:val="24"/>
                <w:szCs w:val="24"/>
                <w:lang w:val="ru-RU" w:eastAsia="ru-RU"/>
              </w:rPr>
              <w:t>утвержден  постановлением</w:t>
            </w:r>
            <w:proofErr w:type="gramEnd"/>
            <w:r w:rsidRPr="00BC70D0">
              <w:rPr>
                <w:b w:val="0"/>
                <w:i w:val="0"/>
                <w:sz w:val="24"/>
                <w:szCs w:val="24"/>
                <w:lang w:val="ru-RU" w:eastAsia="ru-RU"/>
              </w:rPr>
              <w:t xml:space="preserve"> администрации района  № 421 от 27.10.2015 г.</w:t>
            </w:r>
            <w:r w:rsidRPr="00BC70D0">
              <w:rPr>
                <w:b w:val="0"/>
                <w:i w:val="0"/>
                <w:color w:val="333333"/>
                <w:sz w:val="24"/>
                <w:szCs w:val="24"/>
                <w:lang w:val="ru-RU" w:eastAsia="ru-RU"/>
              </w:rPr>
              <w:t xml:space="preserve"> </w:t>
            </w:r>
          </w:p>
          <w:p w14:paraId="207070BC" w14:textId="77777777" w:rsidR="00BC70D0" w:rsidRPr="00BC70D0" w:rsidRDefault="00BC70D0" w:rsidP="00BC70D0">
            <w:pPr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Постановление №</w:t>
            </w:r>
            <w:r>
              <w:rPr>
                <w:sz w:val="24"/>
                <w:szCs w:val="24"/>
              </w:rPr>
              <w:t xml:space="preserve"> </w:t>
            </w:r>
            <w:r w:rsidRPr="00BC70D0">
              <w:rPr>
                <w:sz w:val="24"/>
                <w:szCs w:val="24"/>
              </w:rPr>
              <w:t>536 от 05.07.2016г. «</w:t>
            </w:r>
            <w:r w:rsidRPr="00BC70D0">
              <w:rPr>
                <w:color w:val="333333"/>
                <w:sz w:val="24"/>
                <w:szCs w:val="24"/>
              </w:rPr>
              <w:t>О внесении изменений в постановление администрации Климовского района Брянской области от 27.10.2015г. № 421 «Об утверждении административного регламента по предоставлению муниципальной услуги «Утверждение схемы расположения земельного участка или земельных участков на кадастровом плане территории на территории муниципального образования «Климовский район».</w:t>
            </w:r>
          </w:p>
        </w:tc>
        <w:tc>
          <w:tcPr>
            <w:tcW w:w="2520" w:type="dxa"/>
            <w:vAlign w:val="center"/>
          </w:tcPr>
          <w:p w14:paraId="14A19492" w14:textId="77777777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Утверждение схемы расположения земельного участка или земельных участков на кадастровом плане территории на территории</w:t>
            </w:r>
          </w:p>
        </w:tc>
        <w:tc>
          <w:tcPr>
            <w:tcW w:w="1980" w:type="dxa"/>
            <w:vAlign w:val="center"/>
          </w:tcPr>
          <w:p w14:paraId="15CD6854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Титоренко Т.В.</w:t>
            </w:r>
          </w:p>
          <w:p w14:paraId="04281657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10EDC773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6FC00EF5" w14:textId="77777777" w:rsidTr="00042DD2">
        <w:trPr>
          <w:trHeight w:val="699"/>
        </w:trPr>
        <w:tc>
          <w:tcPr>
            <w:tcW w:w="675" w:type="dxa"/>
            <w:vAlign w:val="center"/>
          </w:tcPr>
          <w:p w14:paraId="34A8315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378FC78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7A4DB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4B30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436C8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6757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4414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8F05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A538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3A59C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5084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C0F0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A051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32DF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71460216" w14:textId="2206AC6C" w:rsidR="00BC70D0" w:rsidRPr="00BC70D0" w:rsidRDefault="00BC70D0" w:rsidP="00981403">
            <w:pPr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 xml:space="preserve">Административный регламент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 </w:t>
            </w:r>
            <w:r w:rsidR="00042DD2" w:rsidRPr="00BC70D0">
              <w:rPr>
                <w:sz w:val="24"/>
                <w:szCs w:val="24"/>
              </w:rPr>
              <w:t>на территории</w:t>
            </w:r>
            <w:r w:rsidRPr="00BC70D0">
              <w:rPr>
                <w:sz w:val="24"/>
                <w:szCs w:val="24"/>
              </w:rPr>
              <w:t xml:space="preserve"> МО городское поселение пгт Климово, </w:t>
            </w:r>
            <w:r w:rsidR="00042DD2" w:rsidRPr="00BC70D0">
              <w:rPr>
                <w:sz w:val="24"/>
                <w:szCs w:val="24"/>
              </w:rPr>
              <w:t>утвержден постановлением</w:t>
            </w:r>
            <w:r w:rsidRPr="00BC70D0">
              <w:rPr>
                <w:sz w:val="24"/>
                <w:szCs w:val="24"/>
              </w:rPr>
              <w:t xml:space="preserve"> администрации </w:t>
            </w:r>
            <w:proofErr w:type="gramStart"/>
            <w:r w:rsidRPr="00BC70D0">
              <w:rPr>
                <w:sz w:val="24"/>
                <w:szCs w:val="24"/>
              </w:rPr>
              <w:t>района  №</w:t>
            </w:r>
            <w:proofErr w:type="gramEnd"/>
            <w:r w:rsidRPr="00BC70D0">
              <w:rPr>
                <w:sz w:val="24"/>
                <w:szCs w:val="24"/>
              </w:rPr>
              <w:t xml:space="preserve"> 417 от 22.10.2015 г.</w:t>
            </w:r>
          </w:p>
          <w:p w14:paraId="25CB0526" w14:textId="6ADE6DE5" w:rsidR="00042DD2" w:rsidRPr="00064F76" w:rsidRDefault="00BC70D0" w:rsidP="002C290D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Постановление №</w:t>
            </w:r>
            <w:r>
              <w:rPr>
                <w:sz w:val="24"/>
                <w:szCs w:val="24"/>
              </w:rPr>
              <w:t xml:space="preserve"> </w:t>
            </w:r>
            <w:r w:rsidRPr="00BC70D0">
              <w:rPr>
                <w:sz w:val="24"/>
                <w:szCs w:val="24"/>
              </w:rPr>
              <w:t>534 от 05.07.2016г.</w:t>
            </w:r>
            <w:r w:rsidRPr="00BC70D0">
              <w:rPr>
                <w:color w:val="333333"/>
                <w:sz w:val="24"/>
                <w:szCs w:val="24"/>
              </w:rPr>
              <w:t xml:space="preserve"> «О внесение изменений в постановление администрации Климовского района Брянской области от 22.10.2015г. № 417 «Об утверждении Административного регламента по предоставлению муниципальной услуги «Предоставление разрешения на отклонение от предельных параметров разрешенного </w:t>
            </w:r>
            <w:proofErr w:type="gramStart"/>
            <w:r w:rsidRPr="00BC70D0">
              <w:rPr>
                <w:color w:val="333333"/>
                <w:sz w:val="24"/>
                <w:szCs w:val="24"/>
              </w:rPr>
              <w:t>строительства..</w:t>
            </w:r>
            <w:proofErr w:type="gramEnd"/>
            <w:r w:rsidRPr="00BC70D0">
              <w:rPr>
                <w:color w:val="333333"/>
                <w:sz w:val="24"/>
                <w:szCs w:val="24"/>
              </w:rPr>
              <w:t>»</w:t>
            </w:r>
          </w:p>
        </w:tc>
        <w:tc>
          <w:tcPr>
            <w:tcW w:w="2520" w:type="dxa"/>
            <w:vAlign w:val="center"/>
          </w:tcPr>
          <w:p w14:paraId="78913FB8" w14:textId="3BB520E1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/>
                <w:sz w:val="24"/>
                <w:szCs w:val="24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объекта капитального строительства </w:t>
            </w:r>
            <w:r w:rsidR="00042DD2" w:rsidRPr="00BC70D0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  <w:r w:rsidRPr="00BC70D0">
              <w:rPr>
                <w:rFonts w:ascii="Times New Roman" w:hAnsi="Times New Roman"/>
                <w:sz w:val="24"/>
                <w:szCs w:val="24"/>
              </w:rPr>
              <w:t xml:space="preserve"> МО городское поселение пгт Климово</w:t>
            </w:r>
          </w:p>
          <w:p w14:paraId="77466988" w14:textId="77777777" w:rsidR="00BC70D0" w:rsidRPr="00BC70D0" w:rsidRDefault="00BC70D0" w:rsidP="00BC70D0">
            <w:pPr>
              <w:rPr>
                <w:sz w:val="24"/>
                <w:szCs w:val="24"/>
              </w:rPr>
            </w:pPr>
          </w:p>
          <w:p w14:paraId="634B71A0" w14:textId="77777777" w:rsidR="00BC70D0" w:rsidRPr="00BC70D0" w:rsidRDefault="00BC70D0" w:rsidP="00BC70D0">
            <w:pPr>
              <w:rPr>
                <w:sz w:val="24"/>
                <w:szCs w:val="24"/>
              </w:rPr>
            </w:pPr>
          </w:p>
          <w:p w14:paraId="605304A1" w14:textId="77777777" w:rsidR="00BC70D0" w:rsidRPr="00BC70D0" w:rsidRDefault="00BC70D0" w:rsidP="00BC70D0">
            <w:pPr>
              <w:rPr>
                <w:sz w:val="24"/>
                <w:szCs w:val="24"/>
              </w:rPr>
            </w:pPr>
          </w:p>
          <w:p w14:paraId="6BE577D7" w14:textId="77777777" w:rsidR="00BC70D0" w:rsidRPr="00BC70D0" w:rsidRDefault="00BC70D0" w:rsidP="00BC70D0">
            <w:pPr>
              <w:rPr>
                <w:sz w:val="24"/>
                <w:szCs w:val="24"/>
              </w:rPr>
            </w:pPr>
          </w:p>
          <w:p w14:paraId="5D336DC3" w14:textId="77777777" w:rsidR="00BC70D0" w:rsidRPr="00BC70D0" w:rsidRDefault="00BC70D0" w:rsidP="00BC70D0">
            <w:pPr>
              <w:rPr>
                <w:sz w:val="24"/>
                <w:szCs w:val="24"/>
              </w:rPr>
            </w:pPr>
          </w:p>
          <w:p w14:paraId="1906B905" w14:textId="77777777" w:rsidR="00BC70D0" w:rsidRPr="00BC70D0" w:rsidRDefault="00BC70D0" w:rsidP="00BC70D0">
            <w:pPr>
              <w:rPr>
                <w:sz w:val="24"/>
                <w:szCs w:val="24"/>
              </w:rPr>
            </w:pPr>
          </w:p>
          <w:p w14:paraId="31F4ACDD" w14:textId="77777777" w:rsidR="00BC70D0" w:rsidRPr="00BC70D0" w:rsidRDefault="00BC70D0" w:rsidP="00BC70D0">
            <w:pPr>
              <w:rPr>
                <w:sz w:val="24"/>
                <w:szCs w:val="24"/>
              </w:rPr>
            </w:pPr>
          </w:p>
          <w:p w14:paraId="12986F08" w14:textId="77777777" w:rsidR="00BC70D0" w:rsidRPr="00BC70D0" w:rsidRDefault="00BC70D0" w:rsidP="00BC70D0">
            <w:pPr>
              <w:rPr>
                <w:sz w:val="24"/>
                <w:szCs w:val="24"/>
              </w:rPr>
            </w:pPr>
          </w:p>
          <w:p w14:paraId="7CE84A16" w14:textId="77777777" w:rsidR="00BC70D0" w:rsidRPr="00BC70D0" w:rsidRDefault="00BC70D0" w:rsidP="00BC70D0">
            <w:pPr>
              <w:rPr>
                <w:sz w:val="24"/>
                <w:szCs w:val="24"/>
              </w:rPr>
            </w:pPr>
          </w:p>
          <w:p w14:paraId="766F396E" w14:textId="77777777" w:rsidR="00BC70D0" w:rsidRPr="00BC70D0" w:rsidRDefault="00BC70D0" w:rsidP="00BC70D0">
            <w:pPr>
              <w:rPr>
                <w:sz w:val="24"/>
                <w:szCs w:val="24"/>
              </w:rPr>
            </w:pPr>
          </w:p>
          <w:p w14:paraId="23FB3284" w14:textId="77777777" w:rsidR="00BC70D0" w:rsidRPr="00BC70D0" w:rsidRDefault="00BC70D0" w:rsidP="00BC70D0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14:paraId="76CDA7AC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4AA67AC1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77719D84" w14:textId="77777777" w:rsidTr="00042DD2">
        <w:trPr>
          <w:trHeight w:val="90"/>
        </w:trPr>
        <w:tc>
          <w:tcPr>
            <w:tcW w:w="675" w:type="dxa"/>
            <w:vAlign w:val="center"/>
          </w:tcPr>
          <w:p w14:paraId="360ACCD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14:paraId="5760DCB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07AC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2E86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A958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73B4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9E77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17D7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6679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1CCC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9A08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EF69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6B92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9CCC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1F6A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0A1B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8A7A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5422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8D09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7986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0BDDCBEF" w14:textId="77777777" w:rsidR="00BC70D0" w:rsidRPr="00BC70D0" w:rsidRDefault="00BC70D0" w:rsidP="00981403">
            <w:pPr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 xml:space="preserve">Административный регламент по предоставлению муниципальной услуги «Предоставление разрешения </w:t>
            </w:r>
            <w:r w:rsidRPr="00BC70D0">
              <w:rPr>
                <w:color w:val="000000"/>
                <w:sz w:val="24"/>
                <w:szCs w:val="24"/>
              </w:rPr>
              <w:t>на условно-разрешенный вид использования</w:t>
            </w:r>
            <w:r w:rsidRPr="00BC70D0">
              <w:rPr>
                <w:sz w:val="24"/>
                <w:szCs w:val="24"/>
              </w:rPr>
              <w:t xml:space="preserve"> земельного участка и ли объекта капитального строительства, расположенных </w:t>
            </w:r>
            <w:proofErr w:type="gramStart"/>
            <w:r w:rsidRPr="00BC70D0">
              <w:rPr>
                <w:sz w:val="24"/>
                <w:szCs w:val="24"/>
              </w:rPr>
              <w:t>на  территории</w:t>
            </w:r>
            <w:proofErr w:type="gramEnd"/>
            <w:r w:rsidRPr="00BC70D0">
              <w:rPr>
                <w:sz w:val="24"/>
                <w:szCs w:val="24"/>
              </w:rPr>
              <w:t xml:space="preserve"> МО городское поселение пгт Климово, утвержден  постановлением администрации района  № 415    от    22.10.2015г.</w:t>
            </w:r>
          </w:p>
          <w:p w14:paraId="56E54B9E" w14:textId="77777777" w:rsidR="00BC70D0" w:rsidRPr="00BC70D0" w:rsidRDefault="00BC70D0" w:rsidP="00981403">
            <w:pPr>
              <w:rPr>
                <w:sz w:val="24"/>
                <w:szCs w:val="24"/>
              </w:rPr>
            </w:pPr>
            <w:r w:rsidRPr="00BC70D0">
              <w:rPr>
                <w:color w:val="000000"/>
                <w:sz w:val="24"/>
                <w:szCs w:val="24"/>
              </w:rPr>
              <w:t xml:space="preserve"> </w:t>
            </w:r>
            <w:hyperlink r:id="rId8" w:tooltip="Постановление от 05.07.2016г. № 540" w:history="1">
              <w:r w:rsidRPr="00BC70D0">
                <w:rPr>
                  <w:rStyle w:val="ad"/>
                  <w:color w:val="000000"/>
                  <w:sz w:val="24"/>
                  <w:szCs w:val="24"/>
                  <w:u w:val="none"/>
                </w:rPr>
                <w:t>Постановление от 05.07.2016г. № 540</w:t>
              </w:r>
            </w:hyperlink>
            <w:r w:rsidRPr="00BC70D0">
              <w:rPr>
                <w:color w:val="000000"/>
                <w:sz w:val="24"/>
                <w:szCs w:val="24"/>
              </w:rPr>
              <w:t xml:space="preserve"> «</w:t>
            </w:r>
            <w:r w:rsidRPr="00BC70D0">
              <w:rPr>
                <w:color w:val="333333"/>
                <w:sz w:val="24"/>
                <w:szCs w:val="24"/>
              </w:rPr>
              <w:t xml:space="preserve">О внесение изменений в постановление администрации Климовского района Брянской области от 22.10.2015г. № 415 «Об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строительства, расположенных на территории муниципального образования </w:t>
            </w:r>
            <w:r w:rsidRPr="000C6B5F">
              <w:rPr>
                <w:color w:val="333333"/>
                <w:sz w:val="24"/>
                <w:szCs w:val="24"/>
              </w:rPr>
              <w:t>городское поселение пгт Климово»</w:t>
            </w:r>
          </w:p>
        </w:tc>
        <w:tc>
          <w:tcPr>
            <w:tcW w:w="2520" w:type="dxa"/>
            <w:vAlign w:val="center"/>
          </w:tcPr>
          <w:p w14:paraId="3592C44A" w14:textId="77777777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/>
                <w:sz w:val="24"/>
                <w:szCs w:val="24"/>
              </w:rPr>
              <w:t xml:space="preserve">Предоставление разрешения </w:t>
            </w:r>
            <w:r w:rsidRPr="00BC70D0">
              <w:rPr>
                <w:rFonts w:ascii="Times New Roman" w:hAnsi="Times New Roman"/>
                <w:color w:val="000000"/>
                <w:sz w:val="24"/>
                <w:szCs w:val="24"/>
              </w:rPr>
              <w:t>на условно-разрешенный вид использования</w:t>
            </w:r>
            <w:r w:rsidRPr="00BC70D0">
              <w:rPr>
                <w:rFonts w:ascii="Times New Roman" w:hAnsi="Times New Roman"/>
                <w:sz w:val="24"/>
                <w:szCs w:val="24"/>
              </w:rPr>
              <w:t xml:space="preserve"> земельного участка и ли объекта капитального строительства, расположенных </w:t>
            </w:r>
            <w:proofErr w:type="gramStart"/>
            <w:r w:rsidRPr="00BC70D0">
              <w:rPr>
                <w:rFonts w:ascii="Times New Roman" w:hAnsi="Times New Roman"/>
                <w:sz w:val="24"/>
                <w:szCs w:val="24"/>
              </w:rPr>
              <w:t>на  территории</w:t>
            </w:r>
            <w:proofErr w:type="gramEnd"/>
            <w:r w:rsidRPr="00BC70D0">
              <w:rPr>
                <w:rFonts w:ascii="Times New Roman" w:hAnsi="Times New Roman"/>
                <w:sz w:val="24"/>
                <w:szCs w:val="24"/>
              </w:rPr>
              <w:t xml:space="preserve"> МО городское поселение пгт Климово</w:t>
            </w:r>
          </w:p>
        </w:tc>
        <w:tc>
          <w:tcPr>
            <w:tcW w:w="1980" w:type="dxa"/>
            <w:vAlign w:val="center"/>
          </w:tcPr>
          <w:p w14:paraId="5A812731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27C97A9D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5513BB26" w14:textId="77777777" w:rsidTr="00064F76">
        <w:trPr>
          <w:trHeight w:val="699"/>
        </w:trPr>
        <w:tc>
          <w:tcPr>
            <w:tcW w:w="675" w:type="dxa"/>
            <w:vAlign w:val="center"/>
          </w:tcPr>
          <w:p w14:paraId="5CB4D1E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1FE57BF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2500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61D4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EE23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A6B7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9B99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022F1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4B57C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317C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352C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B8C5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2A1D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6B71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A402C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CC3E1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37E28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1F2BA232" w14:textId="77777777" w:rsidR="00BC70D0" w:rsidRPr="00BC70D0" w:rsidRDefault="00BC70D0" w:rsidP="00BC70D0">
            <w:pPr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 xml:space="preserve">Административный регламент по предоставлению муниципальной услуги «Присвоение, изменение и аннулирование адресного номера объекту недвижимости, расположенному </w:t>
            </w:r>
            <w:proofErr w:type="gramStart"/>
            <w:r w:rsidRPr="00BC70D0">
              <w:rPr>
                <w:sz w:val="24"/>
                <w:szCs w:val="24"/>
              </w:rPr>
              <w:t>на  территории</w:t>
            </w:r>
            <w:proofErr w:type="gramEnd"/>
            <w:r w:rsidRPr="00BC70D0">
              <w:rPr>
                <w:sz w:val="24"/>
                <w:szCs w:val="24"/>
              </w:rPr>
              <w:t xml:space="preserve"> МО городское поселение пгт Климово», утвержден  постановлением администрации района  № 419 от 22.10.2015 г.</w:t>
            </w:r>
            <w:r>
              <w:rPr>
                <w:sz w:val="24"/>
                <w:szCs w:val="24"/>
              </w:rPr>
              <w:t xml:space="preserve"> </w:t>
            </w:r>
            <w:r w:rsidRPr="00BC70D0">
              <w:rPr>
                <w:sz w:val="24"/>
                <w:szCs w:val="24"/>
              </w:rPr>
              <w:t xml:space="preserve">Постановление №535 от 05.07.2016г. «О внесении изменений в постановление администрации Климовского района Брянской области от 22.10.2015г. № 419 «Об утверждении Административного регламента по оказанию муниципальной услуги «Присвоение, изменение и аннулирование адресного номера объекту недвижимости, расположенному на территории муниципального образования </w:t>
            </w:r>
            <w:r w:rsidRPr="00BC70D0">
              <w:rPr>
                <w:sz w:val="24"/>
                <w:szCs w:val="24"/>
              </w:rPr>
              <w:lastRenderedPageBreak/>
              <w:t>Городское поселение поселок городского типа Климово».</w:t>
            </w:r>
          </w:p>
        </w:tc>
        <w:tc>
          <w:tcPr>
            <w:tcW w:w="2520" w:type="dxa"/>
            <w:vAlign w:val="center"/>
          </w:tcPr>
          <w:p w14:paraId="67FA0D96" w14:textId="77777777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Присвоение, изменение и аннулирование адресного номера объекту недвижимости, расположенному </w:t>
            </w:r>
            <w:proofErr w:type="gramStart"/>
            <w:r w:rsidRPr="00BC70D0">
              <w:rPr>
                <w:rFonts w:ascii="Times New Roman" w:hAnsi="Times New Roman"/>
                <w:sz w:val="24"/>
                <w:szCs w:val="24"/>
              </w:rPr>
              <w:t>на  территории</w:t>
            </w:r>
            <w:proofErr w:type="gramEnd"/>
            <w:r w:rsidRPr="00BC70D0">
              <w:rPr>
                <w:rFonts w:ascii="Times New Roman" w:hAnsi="Times New Roman"/>
                <w:sz w:val="24"/>
                <w:szCs w:val="24"/>
              </w:rPr>
              <w:t xml:space="preserve"> МО городское поселение пгт Климово</w:t>
            </w:r>
          </w:p>
        </w:tc>
        <w:tc>
          <w:tcPr>
            <w:tcW w:w="1980" w:type="dxa"/>
            <w:vAlign w:val="center"/>
          </w:tcPr>
          <w:p w14:paraId="7EE820E2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2A4285CC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31439EA3" w14:textId="77777777" w:rsidTr="00042DD2">
        <w:trPr>
          <w:trHeight w:val="5193"/>
        </w:trPr>
        <w:tc>
          <w:tcPr>
            <w:tcW w:w="675" w:type="dxa"/>
            <w:vAlign w:val="center"/>
          </w:tcPr>
          <w:p w14:paraId="70FF8B0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1686614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F3F8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6051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E7A1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F387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64B8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D590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C741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DC84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1D1941CF" w14:textId="77777777" w:rsidR="00BC70D0" w:rsidRPr="00BC70D0" w:rsidRDefault="00BC70D0" w:rsidP="00BC70D0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BC70D0">
              <w:rPr>
                <w:color w:val="333333"/>
                <w:sz w:val="24"/>
                <w:szCs w:val="24"/>
              </w:rPr>
              <w:t>Административный регламент по предоставлению муниципальной услуги «Подготовка и выдача ордеров на производство земляных работ на территории муниципального образования городского поселения пгт Климово»,</w:t>
            </w:r>
            <w:r w:rsidRPr="00BC70D0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BC70D0">
              <w:rPr>
                <w:color w:val="000000"/>
                <w:sz w:val="24"/>
                <w:szCs w:val="24"/>
              </w:rPr>
              <w:t>утвержден  постановлением</w:t>
            </w:r>
            <w:proofErr w:type="gramEnd"/>
            <w:r w:rsidRPr="00BC70D0">
              <w:rPr>
                <w:color w:val="000000"/>
                <w:sz w:val="24"/>
                <w:szCs w:val="24"/>
              </w:rPr>
              <w:t xml:space="preserve"> администрации района</w:t>
            </w:r>
            <w:r w:rsidRPr="00BC70D0">
              <w:rPr>
                <w:color w:val="333333"/>
                <w:sz w:val="24"/>
                <w:szCs w:val="24"/>
              </w:rPr>
              <w:t xml:space="preserve"> №418 от 22.10.2015г.</w:t>
            </w:r>
          </w:p>
          <w:p w14:paraId="6CFE58E5" w14:textId="77777777" w:rsidR="00BC70D0" w:rsidRPr="00BC70D0" w:rsidRDefault="00BC70D0" w:rsidP="002C290D">
            <w:pPr>
              <w:shd w:val="clear" w:color="auto" w:fill="FFFFFF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 xml:space="preserve">Постановление №542 от 05.07.2016г. </w:t>
            </w:r>
            <w:r w:rsidRPr="00BC70D0">
              <w:rPr>
                <w:b/>
                <w:sz w:val="24"/>
                <w:szCs w:val="24"/>
              </w:rPr>
              <w:t>«</w:t>
            </w:r>
            <w:r w:rsidRPr="00BC70D0">
              <w:rPr>
                <w:rStyle w:val="ae"/>
                <w:b w:val="0"/>
                <w:color w:val="333333"/>
                <w:sz w:val="24"/>
                <w:szCs w:val="24"/>
              </w:rPr>
              <w:t xml:space="preserve">О внесение изменений в постановление администрации Климовского района Брянской области от 22.10.2015г. № 418 «Об утверждении </w:t>
            </w:r>
            <w:r w:rsidR="002C290D">
              <w:rPr>
                <w:rStyle w:val="ae"/>
                <w:b w:val="0"/>
                <w:color w:val="333333"/>
                <w:sz w:val="24"/>
                <w:szCs w:val="24"/>
              </w:rPr>
              <w:t>а</w:t>
            </w:r>
            <w:r w:rsidRPr="00BC70D0">
              <w:rPr>
                <w:rStyle w:val="ae"/>
                <w:b w:val="0"/>
                <w:color w:val="333333"/>
                <w:sz w:val="24"/>
                <w:szCs w:val="24"/>
              </w:rPr>
              <w:t xml:space="preserve">дминистративного регламента по предоставлению муниципальной услуги «Подготовка и </w:t>
            </w:r>
            <w:proofErr w:type="gramStart"/>
            <w:r w:rsidRPr="00BC70D0">
              <w:rPr>
                <w:rStyle w:val="ae"/>
                <w:b w:val="0"/>
                <w:color w:val="333333"/>
                <w:sz w:val="24"/>
                <w:szCs w:val="24"/>
              </w:rPr>
              <w:t>выдача  ордеров</w:t>
            </w:r>
            <w:proofErr w:type="gramEnd"/>
            <w:r w:rsidRPr="00BC70D0">
              <w:rPr>
                <w:rStyle w:val="ae"/>
                <w:b w:val="0"/>
                <w:color w:val="333333"/>
                <w:sz w:val="24"/>
                <w:szCs w:val="24"/>
              </w:rPr>
              <w:t>  на производство земляных работ на территории муниципального образования городского поселения пгт Климово»</w:t>
            </w:r>
          </w:p>
        </w:tc>
        <w:tc>
          <w:tcPr>
            <w:tcW w:w="2520" w:type="dxa"/>
            <w:vAlign w:val="center"/>
          </w:tcPr>
          <w:p w14:paraId="74A54575" w14:textId="77777777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/>
                <w:color w:val="333333"/>
                <w:sz w:val="24"/>
                <w:szCs w:val="24"/>
              </w:rPr>
              <w:t>Подготовка и выдача ордеров на производство земляных работ на территории муниципального образования городского поселения пгт Климово</w:t>
            </w:r>
          </w:p>
        </w:tc>
        <w:tc>
          <w:tcPr>
            <w:tcW w:w="1980" w:type="dxa"/>
            <w:vAlign w:val="center"/>
          </w:tcPr>
          <w:p w14:paraId="03669045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10B956CD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0316B33D" w14:textId="77777777" w:rsidTr="00042DD2">
        <w:trPr>
          <w:trHeight w:val="416"/>
        </w:trPr>
        <w:tc>
          <w:tcPr>
            <w:tcW w:w="675" w:type="dxa"/>
            <w:vAlign w:val="center"/>
          </w:tcPr>
          <w:p w14:paraId="0A29947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7831EE2C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B16B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3CA71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AA27F8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C238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C6C2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DFA2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23F7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8E8B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5327C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BEB61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D1BB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C7F7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2BF1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A8EE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A20A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422A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2351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C683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6AED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D619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6AE2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32FFC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4A418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82CD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D4BB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D640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2FFC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6B8BB867" w14:textId="77777777" w:rsidR="00BC70D0" w:rsidRPr="00BC70D0" w:rsidRDefault="00BC70D0" w:rsidP="00BC70D0">
            <w:pPr>
              <w:pStyle w:val="5"/>
              <w:shd w:val="clear" w:color="auto" w:fill="FFFFFF"/>
              <w:spacing w:before="150" w:after="150" w:line="300" w:lineRule="atLeast"/>
              <w:rPr>
                <w:color w:val="333333"/>
                <w:sz w:val="24"/>
                <w:szCs w:val="24"/>
                <w:lang w:val="ru-RU" w:eastAsia="ru-RU"/>
              </w:rPr>
            </w:pPr>
            <w:r w:rsidRPr="00BC70D0">
              <w:rPr>
                <w:b w:val="0"/>
                <w:i w:val="0"/>
                <w:color w:val="333333"/>
                <w:sz w:val="24"/>
                <w:szCs w:val="24"/>
                <w:lang w:val="ru-RU" w:eastAsia="ru-RU"/>
              </w:rPr>
              <w:lastRenderedPageBreak/>
              <w:t>Административный регламент «</w:t>
            </w:r>
            <w:proofErr w:type="gramStart"/>
            <w:r w:rsidRPr="00BC70D0">
              <w:rPr>
                <w:b w:val="0"/>
                <w:i w:val="0"/>
                <w:color w:val="333333"/>
                <w:sz w:val="24"/>
                <w:szCs w:val="24"/>
                <w:lang w:val="ru-RU" w:eastAsia="ru-RU"/>
              </w:rPr>
              <w:t xml:space="preserve">Предоставление </w:t>
            </w:r>
            <w:r w:rsidR="002C290D">
              <w:rPr>
                <w:b w:val="0"/>
                <w:i w:val="0"/>
                <w:color w:val="333333"/>
                <w:sz w:val="24"/>
                <w:szCs w:val="24"/>
                <w:lang w:val="ru-RU" w:eastAsia="ru-RU"/>
              </w:rPr>
              <w:t xml:space="preserve"> м</w:t>
            </w:r>
            <w:r w:rsidRPr="00BC70D0">
              <w:rPr>
                <w:b w:val="0"/>
                <w:i w:val="0"/>
                <w:color w:val="333333"/>
                <w:sz w:val="24"/>
                <w:szCs w:val="24"/>
                <w:lang w:val="ru-RU" w:eastAsia="ru-RU"/>
              </w:rPr>
              <w:t>униципальной</w:t>
            </w:r>
            <w:proofErr w:type="gramEnd"/>
            <w:r w:rsidRPr="00BC70D0">
              <w:rPr>
                <w:b w:val="0"/>
                <w:i w:val="0"/>
                <w:color w:val="333333"/>
                <w:sz w:val="24"/>
                <w:szCs w:val="24"/>
                <w:lang w:val="ru-RU" w:eastAsia="ru-RU"/>
              </w:rPr>
              <w:t xml:space="preserve"> услуги по выдаче документов по вопросам градостроительного развития территории пгт Климово применительно к правилам землепользования и застройки территории муниципального образования «Городское поселение поселок городского типа Климово»,</w:t>
            </w:r>
            <w:r w:rsidRPr="00BC70D0">
              <w:rPr>
                <w:b w:val="0"/>
                <w:i w:val="0"/>
                <w:color w:val="000000"/>
                <w:sz w:val="24"/>
                <w:szCs w:val="24"/>
                <w:lang w:val="ru-RU" w:eastAsia="ru-RU"/>
              </w:rPr>
              <w:t xml:space="preserve"> утвержден  постановлением администрации района</w:t>
            </w:r>
            <w:r w:rsidRPr="00BC70D0">
              <w:rPr>
                <w:b w:val="0"/>
                <w:i w:val="0"/>
                <w:color w:val="333333"/>
                <w:sz w:val="24"/>
                <w:szCs w:val="24"/>
                <w:lang w:val="ru-RU" w:eastAsia="ru-RU"/>
              </w:rPr>
              <w:t xml:space="preserve"> №</w:t>
            </w:r>
            <w:r>
              <w:rPr>
                <w:b w:val="0"/>
                <w:i w:val="0"/>
                <w:color w:val="333333"/>
                <w:sz w:val="24"/>
                <w:szCs w:val="24"/>
                <w:lang w:val="ru-RU" w:eastAsia="ru-RU"/>
              </w:rPr>
              <w:t xml:space="preserve"> </w:t>
            </w:r>
            <w:r w:rsidRPr="00BC70D0">
              <w:rPr>
                <w:b w:val="0"/>
                <w:i w:val="0"/>
                <w:color w:val="333333"/>
                <w:sz w:val="24"/>
                <w:szCs w:val="24"/>
                <w:lang w:val="ru-RU" w:eastAsia="ru-RU"/>
              </w:rPr>
              <w:t>416 от 22.10.2015г</w:t>
            </w:r>
            <w:r w:rsidRPr="00BC70D0">
              <w:rPr>
                <w:color w:val="333333"/>
                <w:sz w:val="24"/>
                <w:szCs w:val="24"/>
                <w:lang w:val="ru-RU" w:eastAsia="ru-RU"/>
              </w:rPr>
              <w:t xml:space="preserve">. </w:t>
            </w:r>
          </w:p>
          <w:p w14:paraId="6A2E4751" w14:textId="77777777" w:rsidR="00BC70D0" w:rsidRPr="00BC70D0" w:rsidRDefault="00BC70D0" w:rsidP="00BC70D0">
            <w:pPr>
              <w:rPr>
                <w:color w:val="333333"/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Постановление №</w:t>
            </w:r>
            <w:r>
              <w:rPr>
                <w:sz w:val="24"/>
                <w:szCs w:val="24"/>
              </w:rPr>
              <w:t xml:space="preserve"> </w:t>
            </w:r>
            <w:r w:rsidRPr="00BC70D0">
              <w:rPr>
                <w:sz w:val="24"/>
                <w:szCs w:val="24"/>
              </w:rPr>
              <w:t>541 от 05.07.2016г.</w:t>
            </w:r>
            <w:r>
              <w:rPr>
                <w:sz w:val="24"/>
                <w:szCs w:val="24"/>
              </w:rPr>
              <w:t xml:space="preserve"> </w:t>
            </w:r>
            <w:r w:rsidRPr="00BC70D0">
              <w:rPr>
                <w:color w:val="333333"/>
                <w:sz w:val="24"/>
                <w:szCs w:val="24"/>
              </w:rPr>
              <w:t xml:space="preserve">О внесение изменений в постановление администрации Климовского района Брянской области от 22.10.2015г. № 416 «Об утверждении Административного регламента «Предоставление муниципальной услуги по выдаче документов по вопросам </w:t>
            </w:r>
            <w:r w:rsidRPr="00BC70D0">
              <w:rPr>
                <w:color w:val="333333"/>
                <w:sz w:val="24"/>
                <w:szCs w:val="24"/>
              </w:rPr>
              <w:lastRenderedPageBreak/>
              <w:t>градостроительного развития территории пгт Климово применительно к правилам землепользования и застройки территории муниципального образования «Городское поселение поселок городского типа Климово»</w:t>
            </w:r>
          </w:p>
        </w:tc>
        <w:tc>
          <w:tcPr>
            <w:tcW w:w="2520" w:type="dxa"/>
            <w:vAlign w:val="center"/>
          </w:tcPr>
          <w:p w14:paraId="0C72F107" w14:textId="77777777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Выдача документов по вопросам градостроительного развития территории пгт Климово применительно к правилам землепользования и застройки территории муниципального образования «Городское поселение поселок городского типа Климово»</w:t>
            </w:r>
          </w:p>
        </w:tc>
        <w:tc>
          <w:tcPr>
            <w:tcW w:w="1980" w:type="dxa"/>
            <w:vAlign w:val="center"/>
          </w:tcPr>
          <w:p w14:paraId="30956406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6E2B02C8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5DD630C8" w14:textId="77777777" w:rsidTr="00042DD2">
        <w:trPr>
          <w:trHeight w:val="9075"/>
        </w:trPr>
        <w:tc>
          <w:tcPr>
            <w:tcW w:w="675" w:type="dxa"/>
            <w:vAlign w:val="center"/>
          </w:tcPr>
          <w:p w14:paraId="18E6D2F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6A37791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C41E9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9857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165B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80EA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5CE6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BAA0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57A0C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7F31B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5616F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CF35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09EC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9403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26A94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FAAB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557D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6DA3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BF7D41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34DC5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5B22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02CA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DDC2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2D98C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0977D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08920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45E96E0F" w14:textId="77777777" w:rsidR="00BC70D0" w:rsidRPr="00981403" w:rsidRDefault="00BC70D0" w:rsidP="00BC70D0">
            <w:pPr>
              <w:pStyle w:val="5"/>
              <w:shd w:val="clear" w:color="auto" w:fill="FFFFFF"/>
              <w:spacing w:before="150" w:after="150" w:line="300" w:lineRule="atLeast"/>
              <w:rPr>
                <w:b w:val="0"/>
                <w:i w:val="0"/>
                <w:sz w:val="24"/>
                <w:szCs w:val="24"/>
                <w:lang w:val="ru-RU" w:eastAsia="ru-RU"/>
              </w:rPr>
            </w:pPr>
            <w:r w:rsidRPr="00981403">
              <w:rPr>
                <w:b w:val="0"/>
                <w:i w:val="0"/>
                <w:sz w:val="24"/>
                <w:szCs w:val="24"/>
                <w:lang w:val="ru-RU" w:eastAsia="ru-RU"/>
              </w:rPr>
              <w:t xml:space="preserve">Административный регламент предоставления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капитала», </w:t>
            </w:r>
            <w:proofErr w:type="gramStart"/>
            <w:r w:rsidRPr="00981403">
              <w:rPr>
                <w:b w:val="0"/>
                <w:i w:val="0"/>
                <w:color w:val="000000"/>
                <w:sz w:val="24"/>
                <w:szCs w:val="24"/>
                <w:lang w:val="ru-RU" w:eastAsia="ru-RU"/>
              </w:rPr>
              <w:t>утвержден  постановлением</w:t>
            </w:r>
            <w:proofErr w:type="gramEnd"/>
            <w:r w:rsidRPr="00981403">
              <w:rPr>
                <w:b w:val="0"/>
                <w:i w:val="0"/>
                <w:color w:val="000000"/>
                <w:sz w:val="24"/>
                <w:szCs w:val="24"/>
                <w:lang w:val="ru-RU" w:eastAsia="ru-RU"/>
              </w:rPr>
              <w:t xml:space="preserve"> администрации района</w:t>
            </w:r>
            <w:r w:rsidRPr="00981403">
              <w:rPr>
                <w:color w:val="000000"/>
                <w:sz w:val="24"/>
                <w:szCs w:val="24"/>
              </w:rPr>
              <w:t xml:space="preserve"> </w:t>
            </w:r>
            <w:r w:rsidRPr="00981403">
              <w:rPr>
                <w:b w:val="0"/>
                <w:i w:val="0"/>
                <w:sz w:val="24"/>
                <w:szCs w:val="24"/>
                <w:lang w:val="ru-RU" w:eastAsia="ru-RU"/>
              </w:rPr>
              <w:t>№1 от 11.01.2016г.</w:t>
            </w:r>
          </w:p>
          <w:p w14:paraId="273022B2" w14:textId="77777777" w:rsidR="008400B2" w:rsidRDefault="00BC70D0" w:rsidP="00BC70D0">
            <w:pPr>
              <w:shd w:val="clear" w:color="auto" w:fill="FFFFFF"/>
            </w:pPr>
            <w:r w:rsidRPr="00981403">
              <w:rPr>
                <w:rStyle w:val="11"/>
                <w:color w:val="000000"/>
                <w:sz w:val="24"/>
                <w:szCs w:val="24"/>
                <w:shd w:val="clear" w:color="auto" w:fill="FFFFFF"/>
              </w:rPr>
              <w:t>Постановление № 537 от 05.07.2016г. «</w:t>
            </w:r>
            <w:r w:rsidR="008400B2" w:rsidRPr="00981403">
              <w:rPr>
                <w:sz w:val="24"/>
                <w:szCs w:val="24"/>
              </w:rPr>
              <w:t>О внесение изменений в постановление администрации Климовского района Брянской области от 11.01.2016г. № 1 «Об утверждении административного регламента предоставления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      </w:r>
          </w:p>
        </w:tc>
        <w:tc>
          <w:tcPr>
            <w:tcW w:w="2520" w:type="dxa"/>
            <w:vAlign w:val="center"/>
          </w:tcPr>
          <w:p w14:paraId="7CAFDA0E" w14:textId="77777777" w:rsidR="00BC70D0" w:rsidRPr="00BC70D0" w:rsidRDefault="008400B2" w:rsidP="00BC70D0">
            <w:pPr>
              <w:pStyle w:val="ConsPlusNormal"/>
              <w:rPr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  проведения  основных работ  по строительству объекта индивидуального жилищного строительства  (монтаж фундамента, возведение стен и кровли) или проведение работ по реконструкции объекта индивидуального жилищного строительства,  в результате  которых общая  площадь жилого помещения (жилых помещений) реконструируемого объекта  увеличивается  не менее чем на учетную норму площади жилого помещения, устанавливаемую в соответствии с жилищным  законодательством Российской Федерации</w:t>
            </w:r>
          </w:p>
        </w:tc>
        <w:tc>
          <w:tcPr>
            <w:tcW w:w="1980" w:type="dxa"/>
            <w:vAlign w:val="center"/>
          </w:tcPr>
          <w:p w14:paraId="014D51A9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Титоренко Т.В.</w:t>
            </w:r>
          </w:p>
          <w:p w14:paraId="0E427C91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27B174AF" w14:textId="77777777" w:rsidR="00BC70D0" w:rsidRPr="00BC70D0" w:rsidRDefault="00BC70D0" w:rsidP="00BC70D0">
            <w:pPr>
              <w:pStyle w:val="ConsPlusNormal"/>
              <w:jc w:val="center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принят</w:t>
            </w:r>
          </w:p>
        </w:tc>
      </w:tr>
      <w:tr w:rsidR="008400B2" w:rsidRPr="00BC70D0" w14:paraId="15B1BAA9" w14:textId="77777777" w:rsidTr="00042DD2">
        <w:trPr>
          <w:trHeight w:val="3109"/>
        </w:trPr>
        <w:tc>
          <w:tcPr>
            <w:tcW w:w="675" w:type="dxa"/>
            <w:vAlign w:val="center"/>
          </w:tcPr>
          <w:p w14:paraId="7D1A4A9F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74ADB5BD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1F6CA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58935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DB0B0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0224A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015E7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4E80F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74734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3A491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AD3973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1C465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84BCD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0F401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7DA001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037CE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19B3D4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48542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92C7D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C8675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18FF288C" w14:textId="77777777" w:rsidR="008400B2" w:rsidRPr="00BC70D0" w:rsidRDefault="00BC70D0" w:rsidP="00BC70D0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B33074">
              <w:rPr>
                <w:color w:val="333333"/>
                <w:sz w:val="24"/>
                <w:szCs w:val="24"/>
              </w:rPr>
              <w:lastRenderedPageBreak/>
              <w:t>Административный  регламент</w:t>
            </w:r>
            <w:proofErr w:type="gramEnd"/>
            <w:r w:rsidRPr="00B33074">
              <w:rPr>
                <w:color w:val="333333"/>
                <w:sz w:val="24"/>
                <w:szCs w:val="24"/>
              </w:rPr>
              <w:t xml:space="preserve"> предоставления муниципальной услуги «Выдача решений о переводе или об отказе в переводе жилого помещения в нежилое помещение или нежилого помещения в жилое помещение на территории муниципального образования Климовский район», </w:t>
            </w:r>
            <w:r w:rsidR="008400B2" w:rsidRPr="00B33074">
              <w:rPr>
                <w:sz w:val="24"/>
                <w:szCs w:val="24"/>
              </w:rPr>
              <w:t>утвержден  постановлением администрации района №</w:t>
            </w:r>
            <w:r>
              <w:rPr>
                <w:sz w:val="24"/>
                <w:szCs w:val="24"/>
              </w:rPr>
              <w:t xml:space="preserve"> </w:t>
            </w:r>
            <w:r w:rsidR="008400B2" w:rsidRPr="00B33074">
              <w:rPr>
                <w:sz w:val="24"/>
                <w:szCs w:val="24"/>
              </w:rPr>
              <w:t>197 от</w:t>
            </w:r>
            <w:r w:rsidR="008400B2" w:rsidRPr="00BC70D0">
              <w:rPr>
                <w:sz w:val="24"/>
                <w:szCs w:val="24"/>
              </w:rPr>
              <w:t xml:space="preserve"> 04.03.2016г.</w:t>
            </w:r>
          </w:p>
          <w:p w14:paraId="0FC347DF" w14:textId="77777777" w:rsidR="008400B2" w:rsidRPr="00BC70D0" w:rsidRDefault="008400B2" w:rsidP="00BC70D0">
            <w:pPr>
              <w:shd w:val="clear" w:color="auto" w:fill="FFFFFF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lastRenderedPageBreak/>
              <w:t>Постановление №</w:t>
            </w:r>
            <w:r>
              <w:rPr>
                <w:sz w:val="24"/>
                <w:szCs w:val="24"/>
              </w:rPr>
              <w:t xml:space="preserve"> </w:t>
            </w:r>
            <w:r w:rsidRPr="00BC70D0">
              <w:rPr>
                <w:sz w:val="24"/>
                <w:szCs w:val="24"/>
              </w:rPr>
              <w:t>538 от 05.07.2016г. «О внесение изменений в постановление администрации Климовского района Брянской области от 04.03.2016г. № 197 «Об утверждении административного регламента предоставления муниципальной услуги «Выдача решений о переводе или об отказе в переводе жилого помещения в нежилое помещение или нежилого помещения в жилое помещение на территории муниципального образования Климовский район»</w:t>
            </w:r>
          </w:p>
          <w:p w14:paraId="51A8F4A7" w14:textId="77777777" w:rsidR="008400B2" w:rsidRPr="00BC70D0" w:rsidRDefault="008400B2" w:rsidP="00BC70D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14:paraId="59BE7ED0" w14:textId="77777777" w:rsidR="008400B2" w:rsidRPr="00BC70D0" w:rsidRDefault="008400B2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решений о переводе или об отказе в переводе жилого помещения в нежилое помещение или нежилого помещения в жилое помещение на территории муниципального образования Климовский район</w:t>
            </w:r>
          </w:p>
        </w:tc>
        <w:tc>
          <w:tcPr>
            <w:tcW w:w="1980" w:type="dxa"/>
            <w:vAlign w:val="center"/>
          </w:tcPr>
          <w:p w14:paraId="7C13CAB9" w14:textId="77777777" w:rsidR="008400B2" w:rsidRPr="00BC70D0" w:rsidRDefault="008400B2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Титоренко Т.В.</w:t>
            </w:r>
          </w:p>
          <w:p w14:paraId="1E552142" w14:textId="77777777" w:rsidR="008400B2" w:rsidRPr="00BC70D0" w:rsidRDefault="008400B2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42E992CE" w14:textId="77777777" w:rsidR="008400B2" w:rsidRPr="00BC70D0" w:rsidRDefault="008400B2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67854EC8" w14:textId="77777777" w:rsidTr="00042DD2">
        <w:trPr>
          <w:trHeight w:val="435"/>
        </w:trPr>
        <w:tc>
          <w:tcPr>
            <w:tcW w:w="675" w:type="dxa"/>
            <w:vAlign w:val="center"/>
          </w:tcPr>
          <w:p w14:paraId="5E52A65B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23C4DD68" w14:textId="77777777" w:rsidR="008400B2" w:rsidRPr="00F84270" w:rsidRDefault="008400B2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526EAB48" w14:textId="77777777" w:rsidR="00BC70D0" w:rsidRPr="001E79D5" w:rsidRDefault="00BC70D0" w:rsidP="00BC70D0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1E79D5">
              <w:rPr>
                <w:sz w:val="24"/>
                <w:szCs w:val="24"/>
              </w:rPr>
              <w:t>Административный  регламент</w:t>
            </w:r>
            <w:proofErr w:type="gramEnd"/>
            <w:r w:rsidRPr="001E79D5">
              <w:rPr>
                <w:sz w:val="24"/>
                <w:szCs w:val="24"/>
              </w:rPr>
              <w:t xml:space="preserve"> предоставления муниципальной услуги «</w:t>
            </w:r>
            <w:r w:rsidR="008400B2" w:rsidRPr="001E79D5">
              <w:rPr>
                <w:bCs/>
                <w:sz w:val="24"/>
                <w:szCs w:val="24"/>
              </w:rPr>
              <w:t>Об утверждении  административного регламента предоставления муниципальной услуги «Направление застройщику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      </w:r>
            <w:r w:rsidRPr="001E79D5">
              <w:rPr>
                <w:sz w:val="24"/>
                <w:szCs w:val="24"/>
                <w:shd w:val="clear" w:color="auto" w:fill="FFFFFF"/>
              </w:rPr>
              <w:t>,</w:t>
            </w:r>
          </w:p>
          <w:p w14:paraId="7AADD473" w14:textId="77777777" w:rsidR="00BC70D0" w:rsidRPr="001E79D5" w:rsidRDefault="00BC70D0" w:rsidP="00BC70D0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1E79D5">
              <w:rPr>
                <w:sz w:val="24"/>
                <w:szCs w:val="24"/>
              </w:rPr>
              <w:t>утвержден  постановлением</w:t>
            </w:r>
            <w:proofErr w:type="gramEnd"/>
            <w:r w:rsidRPr="001E79D5">
              <w:rPr>
                <w:sz w:val="24"/>
                <w:szCs w:val="24"/>
              </w:rPr>
              <w:t xml:space="preserve"> администрации района №</w:t>
            </w:r>
            <w:r>
              <w:rPr>
                <w:sz w:val="24"/>
                <w:szCs w:val="24"/>
              </w:rPr>
              <w:t xml:space="preserve"> 62 от 31.01.2019г</w:t>
            </w:r>
            <w:r w:rsidRPr="001E79D5">
              <w:rPr>
                <w:sz w:val="24"/>
                <w:szCs w:val="24"/>
              </w:rPr>
              <w:t>.</w:t>
            </w:r>
          </w:p>
          <w:p w14:paraId="79BC442C" w14:textId="77777777" w:rsidR="00BC70D0" w:rsidRPr="00BC70D0" w:rsidRDefault="00BC70D0" w:rsidP="00BC70D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14:paraId="46904AB0" w14:textId="77777777" w:rsidR="00BC70D0" w:rsidRPr="00BC70D0" w:rsidRDefault="00BC70D0" w:rsidP="00BC70D0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 застройщику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980" w:type="dxa"/>
            <w:vAlign w:val="center"/>
          </w:tcPr>
          <w:p w14:paraId="288E21C6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Титоренко Т.В.</w:t>
            </w:r>
          </w:p>
          <w:p w14:paraId="6FB2689E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2A645E60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36F4E203" w14:textId="77777777" w:rsidTr="00042DD2">
        <w:trPr>
          <w:trHeight w:val="870"/>
        </w:trPr>
        <w:tc>
          <w:tcPr>
            <w:tcW w:w="675" w:type="dxa"/>
            <w:vAlign w:val="center"/>
          </w:tcPr>
          <w:p w14:paraId="002C3A8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8" w:type="dxa"/>
            <w:vAlign w:val="center"/>
          </w:tcPr>
          <w:p w14:paraId="3BCF22A4" w14:textId="77777777" w:rsidR="00BC70D0" w:rsidRPr="00BC70D0" w:rsidRDefault="00BC70D0" w:rsidP="00BC70D0">
            <w:pPr>
              <w:shd w:val="clear" w:color="auto" w:fill="FFFFFF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Административный  регламент предоставления муниципальной услуги «</w:t>
            </w:r>
            <w:r w:rsidRPr="00BC70D0">
              <w:rPr>
                <w:bCs/>
                <w:sz w:val="24"/>
                <w:szCs w:val="24"/>
              </w:rPr>
              <w:t>Об</w:t>
            </w:r>
            <w:r w:rsidRPr="00BC70D0">
              <w:rPr>
                <w:sz w:val="24"/>
                <w:szCs w:val="24"/>
              </w:rPr>
              <w:t xml:space="preserve"> </w:t>
            </w:r>
            <w:r w:rsidRPr="00BC70D0">
              <w:rPr>
                <w:bCs/>
                <w:sz w:val="24"/>
                <w:szCs w:val="24"/>
              </w:rPr>
              <w:t xml:space="preserve">утверждении административного регламента предоставления муниципальной услуги «Направление застройщику 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</w:t>
            </w:r>
            <w:r w:rsidRPr="00BC70D0">
              <w:rPr>
                <w:bCs/>
                <w:sz w:val="24"/>
                <w:szCs w:val="24"/>
              </w:rPr>
              <w:lastRenderedPageBreak/>
              <w:t>садового дома на земельном участке» </w:t>
            </w:r>
            <w:r w:rsidRPr="00BC70D0">
              <w:rPr>
                <w:sz w:val="24"/>
                <w:szCs w:val="24"/>
              </w:rPr>
              <w:t>утвержден  постановлением администрации района №</w:t>
            </w:r>
            <w:r>
              <w:rPr>
                <w:sz w:val="24"/>
                <w:szCs w:val="24"/>
              </w:rPr>
              <w:t xml:space="preserve"> </w:t>
            </w:r>
            <w:r w:rsidRPr="00BC70D0">
              <w:rPr>
                <w:sz w:val="24"/>
                <w:szCs w:val="24"/>
              </w:rPr>
              <w:t>63 от 31.01.2019г..</w:t>
            </w:r>
          </w:p>
          <w:p w14:paraId="1470CB3E" w14:textId="77777777" w:rsidR="00BC70D0" w:rsidRPr="00BC70D0" w:rsidRDefault="00BC70D0" w:rsidP="00BC70D0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14:paraId="4631CD55" w14:textId="77777777" w:rsidR="00BC70D0" w:rsidRPr="00BC70D0" w:rsidRDefault="00BC70D0" w:rsidP="00BC70D0">
            <w:pPr>
              <w:pStyle w:val="ConsPlusNormal"/>
              <w:rPr>
                <w:rFonts w:ascii="Times New Roman" w:hAnsi="Times New Roman"/>
                <w:b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Направление </w:t>
            </w:r>
            <w:proofErr w:type="gramStart"/>
            <w:r w:rsidRPr="00BC70D0">
              <w:rPr>
                <w:rFonts w:ascii="Times New Roman" w:hAnsi="Times New Roman" w:cs="Times New Roman"/>
                <w:bCs/>
                <w:sz w:val="24"/>
                <w:szCs w:val="24"/>
              </w:rPr>
              <w:t>застройщику  уведомления</w:t>
            </w:r>
            <w:proofErr w:type="gramEnd"/>
            <w:r w:rsidRPr="00BC70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980" w:type="dxa"/>
            <w:vAlign w:val="center"/>
          </w:tcPr>
          <w:p w14:paraId="7F9F1E7A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Титоренко Т.В.</w:t>
            </w:r>
          </w:p>
          <w:p w14:paraId="16611E0B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Большакова И.А.</w:t>
            </w:r>
          </w:p>
        </w:tc>
        <w:tc>
          <w:tcPr>
            <w:tcW w:w="1620" w:type="dxa"/>
            <w:vAlign w:val="center"/>
          </w:tcPr>
          <w:p w14:paraId="26CA38E1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582AA99F" w14:textId="77777777" w:rsidTr="00042DD2">
        <w:trPr>
          <w:trHeight w:val="1710"/>
        </w:trPr>
        <w:tc>
          <w:tcPr>
            <w:tcW w:w="675" w:type="dxa"/>
            <w:vAlign w:val="center"/>
          </w:tcPr>
          <w:p w14:paraId="6B8F517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74366F1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1C702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C945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35D57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0B1F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54391984" w14:textId="77777777" w:rsidR="00BC70D0" w:rsidRPr="00BC70D0" w:rsidRDefault="00BC70D0" w:rsidP="00BC70D0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BC70D0">
              <w:rPr>
                <w:color w:val="333333"/>
                <w:sz w:val="24"/>
                <w:szCs w:val="24"/>
              </w:rPr>
              <w:t>Административный регламент по предоставлению муниципальной услуги «Выдача государственных жилищных сертификатов», утвержден постановлением №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BC70D0">
              <w:rPr>
                <w:color w:val="333333"/>
                <w:sz w:val="24"/>
                <w:szCs w:val="24"/>
              </w:rPr>
              <w:t>676 от 26.07.2019г.</w:t>
            </w:r>
          </w:p>
        </w:tc>
        <w:tc>
          <w:tcPr>
            <w:tcW w:w="2520" w:type="dxa"/>
            <w:vAlign w:val="center"/>
          </w:tcPr>
          <w:p w14:paraId="2D94B84B" w14:textId="77777777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/>
                <w:color w:val="333333"/>
                <w:sz w:val="24"/>
                <w:szCs w:val="24"/>
              </w:rPr>
              <w:t>Выдача Государственных жилищных сертификатов</w:t>
            </w:r>
          </w:p>
        </w:tc>
        <w:tc>
          <w:tcPr>
            <w:tcW w:w="1980" w:type="dxa"/>
            <w:vAlign w:val="center"/>
          </w:tcPr>
          <w:p w14:paraId="3D6ED8D5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Рощина Е.В.</w:t>
            </w:r>
          </w:p>
        </w:tc>
        <w:tc>
          <w:tcPr>
            <w:tcW w:w="1620" w:type="dxa"/>
            <w:vAlign w:val="center"/>
          </w:tcPr>
          <w:p w14:paraId="60813712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BC70D0" w:rsidRPr="00BC70D0" w14:paraId="0C6CFF65" w14:textId="77777777" w:rsidTr="00042DD2">
        <w:trPr>
          <w:trHeight w:val="2445"/>
        </w:trPr>
        <w:tc>
          <w:tcPr>
            <w:tcW w:w="675" w:type="dxa"/>
            <w:vAlign w:val="center"/>
          </w:tcPr>
          <w:p w14:paraId="77BA0ACE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3D7D11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3D54F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414B1343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EC9D4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1B7B6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197F5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5F7FDA" w14:textId="77777777" w:rsidR="00BC70D0" w:rsidRPr="00F84270" w:rsidRDefault="00BC70D0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67B88CC2" w14:textId="77777777" w:rsidR="00BC70D0" w:rsidRPr="00BC70D0" w:rsidRDefault="00BC70D0" w:rsidP="00BC70D0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  <w:r w:rsidRPr="00BC70D0">
              <w:rPr>
                <w:color w:val="333333"/>
                <w:sz w:val="24"/>
                <w:szCs w:val="24"/>
              </w:rPr>
              <w:t xml:space="preserve">Административный регламент по предоставлению муниципальной услуги «Постановка граждан на учет в качестве нуждающихся в жилом </w:t>
            </w:r>
            <w:proofErr w:type="gramStart"/>
            <w:r w:rsidRPr="00BC70D0">
              <w:rPr>
                <w:color w:val="333333"/>
                <w:sz w:val="24"/>
                <w:szCs w:val="24"/>
              </w:rPr>
              <w:t>помещении »</w:t>
            </w:r>
            <w:proofErr w:type="gramEnd"/>
            <w:r w:rsidRPr="00BC70D0">
              <w:rPr>
                <w:color w:val="000000"/>
                <w:sz w:val="24"/>
                <w:szCs w:val="24"/>
              </w:rPr>
              <w:t>, утвержден  постановлением администрации района</w:t>
            </w:r>
            <w:r w:rsidRPr="00BC70D0">
              <w:rPr>
                <w:color w:val="333333"/>
                <w:sz w:val="24"/>
                <w:szCs w:val="24"/>
              </w:rPr>
              <w:t xml:space="preserve"> №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BC70D0">
              <w:rPr>
                <w:color w:val="333333"/>
                <w:sz w:val="24"/>
                <w:szCs w:val="24"/>
              </w:rPr>
              <w:t>703от 07.06.2017г.</w:t>
            </w:r>
          </w:p>
          <w:p w14:paraId="2DFCE204" w14:textId="77777777" w:rsidR="00BC70D0" w:rsidRPr="00BC70D0" w:rsidRDefault="00BC70D0" w:rsidP="00BC70D0">
            <w:pPr>
              <w:shd w:val="clear" w:color="auto" w:fill="FFFFFF"/>
              <w:rPr>
                <w:color w:val="333333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14:paraId="597790BD" w14:textId="77777777" w:rsidR="00BC70D0" w:rsidRPr="00BC70D0" w:rsidRDefault="00BC70D0" w:rsidP="00BC70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/>
                <w:color w:val="333333"/>
                <w:sz w:val="24"/>
                <w:szCs w:val="24"/>
              </w:rPr>
              <w:t>Постановка граждан на учет в качестве нуждающихся в жилом помещении</w:t>
            </w:r>
          </w:p>
        </w:tc>
        <w:tc>
          <w:tcPr>
            <w:tcW w:w="1980" w:type="dxa"/>
            <w:vAlign w:val="center"/>
          </w:tcPr>
          <w:p w14:paraId="5AF881F8" w14:textId="77777777" w:rsidR="00BC70D0" w:rsidRPr="00BC70D0" w:rsidRDefault="00BC70D0" w:rsidP="00BC70D0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Рощина Е.В.</w:t>
            </w:r>
          </w:p>
        </w:tc>
        <w:tc>
          <w:tcPr>
            <w:tcW w:w="1620" w:type="dxa"/>
            <w:vAlign w:val="center"/>
          </w:tcPr>
          <w:p w14:paraId="0A9EE2BC" w14:textId="77777777" w:rsidR="00BC70D0" w:rsidRPr="00BC70D0" w:rsidRDefault="00BC70D0" w:rsidP="00BC7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D0"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F10F19" w:rsidRPr="00BC70D0" w14:paraId="3F65D63B" w14:textId="77777777" w:rsidTr="00042DD2">
        <w:trPr>
          <w:trHeight w:val="780"/>
        </w:trPr>
        <w:tc>
          <w:tcPr>
            <w:tcW w:w="675" w:type="dxa"/>
            <w:vAlign w:val="center"/>
          </w:tcPr>
          <w:p w14:paraId="4C8E88E7" w14:textId="77777777" w:rsidR="00F10F19" w:rsidRPr="00F84270" w:rsidRDefault="00F10F19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1326DD23" w14:textId="77777777" w:rsidR="00F10F19" w:rsidRPr="00F84270" w:rsidRDefault="00F10F19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FE4BAD" w14:textId="77777777" w:rsidR="00F10F19" w:rsidRPr="00F84270" w:rsidRDefault="00F10F19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A9FC06" w14:textId="77777777" w:rsidR="00F10F19" w:rsidRPr="00F84270" w:rsidRDefault="00F10F19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6334B" w14:textId="77777777" w:rsidR="00F10F19" w:rsidRPr="00F84270" w:rsidRDefault="00F10F19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A982B" w14:textId="77777777" w:rsidR="00F10F19" w:rsidRPr="00F84270" w:rsidRDefault="00F10F19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C6DE2" w14:textId="77777777" w:rsidR="00F10F19" w:rsidRPr="00F84270" w:rsidRDefault="00F10F19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03CC9" w14:textId="77777777" w:rsidR="00F10F19" w:rsidRPr="00F84270" w:rsidRDefault="00F10F19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8C204" w14:textId="77777777" w:rsidR="00F10F19" w:rsidRPr="00F84270" w:rsidRDefault="00F10F19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3A07C282" w14:textId="77777777" w:rsidR="00F10F19" w:rsidRPr="00BA6907" w:rsidRDefault="00F10F19" w:rsidP="00F10F19">
            <w:pPr>
              <w:rPr>
                <w:sz w:val="24"/>
                <w:szCs w:val="24"/>
              </w:rPr>
            </w:pPr>
            <w:r w:rsidRPr="00BA6907">
              <w:rPr>
                <w:sz w:val="24"/>
                <w:szCs w:val="24"/>
              </w:rPr>
              <w:t>Административный регламент по предоставлению муниципальной услуги "Принятие граждан, признанных в установленном порядке малоимущими, на учет в качестве нуждающихся в жилых помещениях, предоставляемых по договорам социального найма"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  <w:r w:rsidRPr="00CD35C9">
              <w:rPr>
                <w:sz w:val="24"/>
                <w:szCs w:val="24"/>
              </w:rPr>
              <w:t>утвержден постановлением администрации района №</w:t>
            </w:r>
            <w:r>
              <w:rPr>
                <w:sz w:val="24"/>
                <w:szCs w:val="24"/>
              </w:rPr>
              <w:t xml:space="preserve"> 363 </w:t>
            </w:r>
            <w:r w:rsidRPr="00CD35C9">
              <w:rPr>
                <w:sz w:val="24"/>
                <w:szCs w:val="24"/>
              </w:rPr>
              <w:t>от 05.06.2020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2520" w:type="dxa"/>
            <w:vAlign w:val="center"/>
          </w:tcPr>
          <w:p w14:paraId="56BDD1C3" w14:textId="77777777" w:rsidR="00F10F19" w:rsidRPr="00BC70D0" w:rsidRDefault="00F10F19" w:rsidP="00F10F19">
            <w:pPr>
              <w:pStyle w:val="ConsPlusNormal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</w:t>
            </w:r>
            <w:r w:rsidRPr="00BA690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ринятие на учет по месту жительства граждан, нуждающихся в жилых помещениях муниципального жилищного фонда, предоставляемых по договорам социального найма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.</w:t>
            </w:r>
          </w:p>
        </w:tc>
        <w:tc>
          <w:tcPr>
            <w:tcW w:w="1980" w:type="dxa"/>
            <w:vAlign w:val="center"/>
          </w:tcPr>
          <w:p w14:paraId="4B250C31" w14:textId="77777777" w:rsidR="00F10F19" w:rsidRPr="00BC70D0" w:rsidRDefault="00A52086" w:rsidP="00F10F19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Филонова А.М.</w:t>
            </w:r>
          </w:p>
        </w:tc>
        <w:tc>
          <w:tcPr>
            <w:tcW w:w="1620" w:type="dxa"/>
            <w:vAlign w:val="center"/>
          </w:tcPr>
          <w:p w14:paraId="67519249" w14:textId="77777777" w:rsidR="00F10F19" w:rsidRPr="00BC70D0" w:rsidRDefault="00F10F19" w:rsidP="00F10F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F10F19" w:rsidRPr="00BC70D0" w14:paraId="385AE008" w14:textId="77777777" w:rsidTr="00042DD2">
        <w:trPr>
          <w:trHeight w:val="780"/>
        </w:trPr>
        <w:tc>
          <w:tcPr>
            <w:tcW w:w="675" w:type="dxa"/>
            <w:vAlign w:val="center"/>
          </w:tcPr>
          <w:p w14:paraId="40D87BDC" w14:textId="77777777" w:rsidR="00F10F19" w:rsidRPr="00F84270" w:rsidRDefault="00031E37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</w:tcPr>
          <w:p w14:paraId="4C148C60" w14:textId="77777777" w:rsidR="00F10F19" w:rsidRDefault="00F10F19" w:rsidP="00F10F19">
            <w:pPr>
              <w:rPr>
                <w:sz w:val="24"/>
                <w:szCs w:val="24"/>
              </w:rPr>
            </w:pPr>
            <w:r w:rsidRPr="00CD35C9">
              <w:rPr>
                <w:sz w:val="24"/>
                <w:szCs w:val="24"/>
              </w:rPr>
              <w:t>Административный регламент по предоставлению муниципальной услуги «Предоставление жилых помещений специализированного жилищного фонда Климовского муниципального района Брянской области»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  <w:r w:rsidRPr="003056F0">
              <w:rPr>
                <w:sz w:val="24"/>
                <w:szCs w:val="24"/>
              </w:rPr>
              <w:t>утвержден постановлением администрации района №</w:t>
            </w:r>
            <w:r>
              <w:rPr>
                <w:sz w:val="24"/>
                <w:szCs w:val="24"/>
              </w:rPr>
              <w:t xml:space="preserve"> 3</w:t>
            </w:r>
            <w:r w:rsidRPr="003056F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  <w:r w:rsidRPr="003056F0">
              <w:rPr>
                <w:sz w:val="24"/>
                <w:szCs w:val="24"/>
              </w:rPr>
              <w:t xml:space="preserve"> от 0</w:t>
            </w:r>
            <w:r>
              <w:rPr>
                <w:sz w:val="24"/>
                <w:szCs w:val="24"/>
              </w:rPr>
              <w:t>8</w:t>
            </w:r>
            <w:r w:rsidRPr="003056F0">
              <w:rPr>
                <w:sz w:val="24"/>
                <w:szCs w:val="24"/>
              </w:rPr>
              <w:t>.06.2020г.</w:t>
            </w:r>
          </w:p>
          <w:p w14:paraId="4B5A1677" w14:textId="77777777" w:rsidR="00F10F19" w:rsidRPr="00BA6907" w:rsidRDefault="00F10F19" w:rsidP="00F10F19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14:paraId="5A1CBA08" w14:textId="77777777" w:rsidR="00F10F19" w:rsidRDefault="00F10F19" w:rsidP="00F10F19">
            <w:pPr>
              <w:pStyle w:val="ConsPlusNormal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056F0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Предоставление жилых помещений специализированного жилищного фонда Климовского муниципального района Брянской области </w:t>
            </w:r>
            <w:r w:rsidRPr="00CD35C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физически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</w:t>
            </w:r>
            <w:r w:rsidRPr="00CD35C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лица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</w:t>
            </w:r>
            <w:r w:rsidRPr="00CD35C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 не обеспеченны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</w:t>
            </w:r>
            <w:r w:rsidRPr="00CD35C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жилыми помещениями в соответствующем населенном пункте Климовского района Брянской области</w:t>
            </w:r>
          </w:p>
        </w:tc>
        <w:tc>
          <w:tcPr>
            <w:tcW w:w="1980" w:type="dxa"/>
            <w:vAlign w:val="center"/>
          </w:tcPr>
          <w:p w14:paraId="1B19A6D7" w14:textId="77777777" w:rsidR="00F10F19" w:rsidRDefault="00A52086" w:rsidP="00F10F19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Филонова А</w:t>
            </w:r>
            <w:r w:rsidR="00F10F19" w:rsidRPr="003056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620" w:type="dxa"/>
            <w:vAlign w:val="center"/>
          </w:tcPr>
          <w:p w14:paraId="42224917" w14:textId="77777777" w:rsidR="00F10F19" w:rsidRDefault="00F10F19" w:rsidP="00F10F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F10F19" w:rsidRPr="00BC70D0" w14:paraId="0C3D887F" w14:textId="77777777" w:rsidTr="00042DD2">
        <w:trPr>
          <w:trHeight w:val="780"/>
        </w:trPr>
        <w:tc>
          <w:tcPr>
            <w:tcW w:w="675" w:type="dxa"/>
            <w:vAlign w:val="center"/>
          </w:tcPr>
          <w:p w14:paraId="1151633C" w14:textId="77777777" w:rsidR="00F10F19" w:rsidRPr="00F84270" w:rsidRDefault="00031E37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</w:tcPr>
          <w:p w14:paraId="7A589D7B" w14:textId="77777777" w:rsidR="00F10F19" w:rsidRPr="00CD35C9" w:rsidRDefault="00F10F19" w:rsidP="000C6B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Положение о порядке</w:t>
            </w:r>
            <w:r w:rsidRPr="00AE60A7">
              <w:rPr>
                <w:sz w:val="24"/>
                <w:szCs w:val="24"/>
              </w:rPr>
              <w:t xml:space="preserve"> согласовани</w:t>
            </w:r>
            <w:r>
              <w:rPr>
                <w:sz w:val="24"/>
                <w:szCs w:val="24"/>
              </w:rPr>
              <w:t>я</w:t>
            </w:r>
            <w:r w:rsidRPr="00AE60A7">
              <w:rPr>
                <w:sz w:val="24"/>
                <w:szCs w:val="24"/>
              </w:rPr>
              <w:t xml:space="preserve"> переустройства и/или перепланировки жилых и нежилых помещений и приемки выполненных работ по переустройству и/или перепланировке жилых и нежилых помещений»</w:t>
            </w:r>
            <w:r>
              <w:rPr>
                <w:sz w:val="24"/>
                <w:szCs w:val="24"/>
              </w:rPr>
              <w:t xml:space="preserve"> утвержденное постановлением </w:t>
            </w:r>
            <w:r>
              <w:rPr>
                <w:sz w:val="24"/>
                <w:szCs w:val="24"/>
              </w:rPr>
              <w:lastRenderedPageBreak/>
              <w:t>администрации района от 16.12.2015г. № 572</w:t>
            </w:r>
          </w:p>
        </w:tc>
        <w:tc>
          <w:tcPr>
            <w:tcW w:w="2520" w:type="dxa"/>
            <w:vAlign w:val="center"/>
          </w:tcPr>
          <w:p w14:paraId="349E69BA" w14:textId="77777777" w:rsidR="00F10F19" w:rsidRPr="003056F0" w:rsidRDefault="00F10F19" w:rsidP="00F10F19">
            <w:pPr>
              <w:pStyle w:val="ConsPlusNormal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Выдача решения о согласовании</w:t>
            </w:r>
            <w:r w:rsidRPr="00AE60A7">
              <w:rPr>
                <w:sz w:val="24"/>
                <w:szCs w:val="24"/>
              </w:rPr>
              <w:t xml:space="preserve"> </w:t>
            </w:r>
            <w:r w:rsidRPr="006773A7">
              <w:rPr>
                <w:rFonts w:ascii="Times New Roman" w:hAnsi="Times New Roman" w:cs="Times New Roman"/>
                <w:sz w:val="24"/>
                <w:szCs w:val="24"/>
              </w:rPr>
              <w:t>переустройства и/или перепланировки жилых и нежилых помещений</w:t>
            </w:r>
          </w:p>
        </w:tc>
        <w:tc>
          <w:tcPr>
            <w:tcW w:w="1980" w:type="dxa"/>
            <w:vAlign w:val="center"/>
          </w:tcPr>
          <w:p w14:paraId="3C4AC9BB" w14:textId="77777777" w:rsidR="00F10F19" w:rsidRPr="003056F0" w:rsidRDefault="00C1073C" w:rsidP="00F10F19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Малахов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10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</w:p>
        </w:tc>
        <w:tc>
          <w:tcPr>
            <w:tcW w:w="1620" w:type="dxa"/>
            <w:vAlign w:val="center"/>
          </w:tcPr>
          <w:p w14:paraId="1C29D783" w14:textId="77777777" w:rsidR="00F10F19" w:rsidRDefault="00F10F19" w:rsidP="00F10F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F10F19" w:rsidRPr="00BC70D0" w14:paraId="164C3CA0" w14:textId="77777777" w:rsidTr="00042DD2">
        <w:trPr>
          <w:trHeight w:val="780"/>
        </w:trPr>
        <w:tc>
          <w:tcPr>
            <w:tcW w:w="675" w:type="dxa"/>
            <w:vAlign w:val="center"/>
          </w:tcPr>
          <w:p w14:paraId="2FAA23B0" w14:textId="77777777" w:rsidR="00F10F19" w:rsidRPr="00F84270" w:rsidRDefault="00031E37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8" w:type="dxa"/>
          </w:tcPr>
          <w:p w14:paraId="2D27EF94" w14:textId="77777777" w:rsidR="00F10F19" w:rsidRPr="00247CED" w:rsidRDefault="00F10F19" w:rsidP="00F10F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47CED">
              <w:rPr>
                <w:sz w:val="24"/>
                <w:szCs w:val="24"/>
              </w:rPr>
              <w:t>оряд</w:t>
            </w:r>
            <w:r>
              <w:rPr>
                <w:sz w:val="24"/>
                <w:szCs w:val="24"/>
              </w:rPr>
              <w:t>о</w:t>
            </w:r>
            <w:r w:rsidRPr="00247CED">
              <w:rPr>
                <w:sz w:val="24"/>
                <w:szCs w:val="24"/>
              </w:rPr>
              <w:t xml:space="preserve">к предоставления порубочного билета и (или) разрешения на пересадку деревьев и кустарников на территории городского поселения пгт Климово </w:t>
            </w:r>
            <w:r>
              <w:rPr>
                <w:sz w:val="24"/>
                <w:szCs w:val="24"/>
              </w:rPr>
              <w:t>утвержден р</w:t>
            </w:r>
            <w:r w:rsidRPr="00247CED">
              <w:rPr>
                <w:sz w:val="24"/>
                <w:szCs w:val="24"/>
              </w:rPr>
              <w:t>ешение</w:t>
            </w:r>
            <w:r>
              <w:rPr>
                <w:sz w:val="24"/>
                <w:szCs w:val="24"/>
              </w:rPr>
              <w:t>м</w:t>
            </w:r>
          </w:p>
          <w:p w14:paraId="701ED608" w14:textId="77777777" w:rsidR="00F10F19" w:rsidRDefault="00F10F19" w:rsidP="00F10F19">
            <w:pPr>
              <w:rPr>
                <w:sz w:val="24"/>
                <w:szCs w:val="24"/>
              </w:rPr>
            </w:pPr>
            <w:r w:rsidRPr="00247CED">
              <w:rPr>
                <w:sz w:val="24"/>
                <w:szCs w:val="24"/>
              </w:rPr>
              <w:t>Совет народ</w:t>
            </w:r>
            <w:r>
              <w:rPr>
                <w:sz w:val="24"/>
                <w:szCs w:val="24"/>
              </w:rPr>
              <w:t>ных депутатов пгт К</w:t>
            </w:r>
            <w:r w:rsidRPr="00247CED">
              <w:rPr>
                <w:sz w:val="24"/>
                <w:szCs w:val="24"/>
              </w:rPr>
              <w:t xml:space="preserve">лимово </w:t>
            </w:r>
            <w:r>
              <w:rPr>
                <w:sz w:val="24"/>
                <w:szCs w:val="24"/>
              </w:rPr>
              <w:t>т</w:t>
            </w:r>
            <w:r w:rsidRPr="00247CED">
              <w:rPr>
                <w:sz w:val="24"/>
                <w:szCs w:val="24"/>
              </w:rPr>
              <w:t xml:space="preserve">ретьего созыва </w:t>
            </w:r>
            <w:r>
              <w:rPr>
                <w:sz w:val="24"/>
                <w:szCs w:val="24"/>
              </w:rPr>
              <w:t>от</w:t>
            </w:r>
            <w:r w:rsidRPr="00247CED">
              <w:rPr>
                <w:sz w:val="24"/>
                <w:szCs w:val="24"/>
              </w:rPr>
              <w:t xml:space="preserve"> 31.05.2016 № 3-111</w:t>
            </w:r>
          </w:p>
        </w:tc>
        <w:tc>
          <w:tcPr>
            <w:tcW w:w="2520" w:type="dxa"/>
            <w:vAlign w:val="center"/>
          </w:tcPr>
          <w:p w14:paraId="6A05E5DE" w14:textId="77777777" w:rsidR="00F10F19" w:rsidRPr="00247CED" w:rsidRDefault="00F10F19" w:rsidP="00F10F19">
            <w:pPr>
              <w:pStyle w:val="ConsPlusNormal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47C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Выдача</w:t>
            </w:r>
            <w:r w:rsidRPr="00247CED">
              <w:rPr>
                <w:rFonts w:ascii="Times New Roman" w:hAnsi="Times New Roman" w:cs="Times New Roman"/>
                <w:sz w:val="24"/>
                <w:szCs w:val="24"/>
              </w:rPr>
              <w:t xml:space="preserve"> порубочного билета и (или) разрешения на пересадку деревьев и кустарников на территории городского поселения пгт Климово</w:t>
            </w:r>
          </w:p>
        </w:tc>
        <w:tc>
          <w:tcPr>
            <w:tcW w:w="1980" w:type="dxa"/>
            <w:vAlign w:val="center"/>
          </w:tcPr>
          <w:p w14:paraId="7F506450" w14:textId="77777777" w:rsidR="00F10F19" w:rsidRPr="003056F0" w:rsidRDefault="00C1073C" w:rsidP="00F10F19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Малахов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И.А</w:t>
            </w:r>
            <w:proofErr w:type="gramEnd"/>
          </w:p>
        </w:tc>
        <w:tc>
          <w:tcPr>
            <w:tcW w:w="1620" w:type="dxa"/>
            <w:vAlign w:val="center"/>
          </w:tcPr>
          <w:p w14:paraId="4A255C21" w14:textId="77777777" w:rsidR="00F10F19" w:rsidRDefault="00F10F19" w:rsidP="00F10F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  <w:tr w:rsidR="00F10F19" w:rsidRPr="00BC70D0" w14:paraId="4928F5C4" w14:textId="77777777" w:rsidTr="00042DD2">
        <w:trPr>
          <w:trHeight w:val="780"/>
        </w:trPr>
        <w:tc>
          <w:tcPr>
            <w:tcW w:w="675" w:type="dxa"/>
            <w:vAlign w:val="center"/>
          </w:tcPr>
          <w:p w14:paraId="05BE896A" w14:textId="77777777" w:rsidR="00F10F19" w:rsidRPr="00F84270" w:rsidRDefault="00031E37" w:rsidP="00F842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8" w:type="dxa"/>
          </w:tcPr>
          <w:p w14:paraId="79AA5F54" w14:textId="77777777" w:rsidR="00F10F19" w:rsidRPr="009533A1" w:rsidRDefault="00F10F19" w:rsidP="00F10F19">
            <w:pPr>
              <w:rPr>
                <w:sz w:val="24"/>
                <w:szCs w:val="24"/>
              </w:rPr>
            </w:pPr>
            <w:r w:rsidRPr="009533A1">
              <w:rPr>
                <w:sz w:val="24"/>
                <w:szCs w:val="24"/>
              </w:rPr>
              <w:t>Правила временного складирования и хранения</w:t>
            </w:r>
          </w:p>
          <w:p w14:paraId="1817FFB8" w14:textId="77777777" w:rsidR="00F10F19" w:rsidRPr="009533A1" w:rsidRDefault="00F10F19" w:rsidP="00F10F19">
            <w:pPr>
              <w:rPr>
                <w:sz w:val="24"/>
                <w:szCs w:val="24"/>
              </w:rPr>
            </w:pPr>
            <w:r w:rsidRPr="009533A1">
              <w:rPr>
                <w:sz w:val="24"/>
                <w:szCs w:val="24"/>
              </w:rPr>
              <w:t>строительных материалов на территории муниципального образования</w:t>
            </w:r>
          </w:p>
          <w:p w14:paraId="6BBA0664" w14:textId="77777777" w:rsidR="00F10F19" w:rsidRPr="009533A1" w:rsidRDefault="00F10F19" w:rsidP="00F10F19">
            <w:pPr>
              <w:rPr>
                <w:sz w:val="24"/>
                <w:szCs w:val="24"/>
              </w:rPr>
            </w:pPr>
            <w:r w:rsidRPr="009533A1">
              <w:rPr>
                <w:sz w:val="24"/>
                <w:szCs w:val="24"/>
              </w:rPr>
              <w:t xml:space="preserve">городское поселение пгт </w:t>
            </w:r>
            <w:proofErr w:type="gramStart"/>
            <w:r w:rsidRPr="009533A1">
              <w:rPr>
                <w:sz w:val="24"/>
                <w:szCs w:val="24"/>
              </w:rPr>
              <w:t>Климово</w:t>
            </w:r>
            <w:proofErr w:type="gramEnd"/>
            <w:r w:rsidRPr="009533A1">
              <w:t xml:space="preserve"> </w:t>
            </w:r>
            <w:r w:rsidRPr="009533A1">
              <w:rPr>
                <w:sz w:val="24"/>
                <w:szCs w:val="24"/>
              </w:rPr>
              <w:t>утвержденные решением Совет народных депутатов пгт Климово второго созыва от 21.11.2014 г.</w:t>
            </w:r>
          </w:p>
          <w:p w14:paraId="5A940E48" w14:textId="77777777" w:rsidR="00F10F19" w:rsidRDefault="00F10F19" w:rsidP="00F10F19">
            <w:pPr>
              <w:rPr>
                <w:sz w:val="24"/>
                <w:szCs w:val="24"/>
              </w:rPr>
            </w:pPr>
            <w:r w:rsidRPr="009533A1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 xml:space="preserve"> </w:t>
            </w:r>
            <w:r w:rsidRPr="009533A1">
              <w:rPr>
                <w:sz w:val="24"/>
                <w:szCs w:val="24"/>
              </w:rPr>
              <w:t>2-461</w:t>
            </w:r>
            <w:r w:rsidRPr="00247CE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14:paraId="7CF4C5FB" w14:textId="77777777" w:rsidR="00F10F19" w:rsidRPr="00247CED" w:rsidRDefault="00F10F19" w:rsidP="00F10F19">
            <w:pPr>
              <w:pStyle w:val="ConsPlusNormal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01CC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Разрешение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</w:t>
            </w:r>
            <w:r w:rsidRPr="00701CC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ременно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го</w:t>
            </w:r>
            <w:r w:rsidRPr="00701CC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складирование и хранение строительных материалов на территории муниципального образования городское поселение пгт Климово </w:t>
            </w:r>
          </w:p>
        </w:tc>
        <w:tc>
          <w:tcPr>
            <w:tcW w:w="1980" w:type="dxa"/>
            <w:vAlign w:val="center"/>
          </w:tcPr>
          <w:p w14:paraId="555C289E" w14:textId="77777777" w:rsidR="00F10F19" w:rsidRPr="003056F0" w:rsidRDefault="00C1073C" w:rsidP="00F10F19">
            <w:pPr>
              <w:pStyle w:val="ConsPlusNormal"/>
              <w:ind w:left="91" w:hanging="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Малахов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 </w:t>
            </w:r>
            <w:r w:rsidR="00F10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620" w:type="dxa"/>
            <w:vAlign w:val="center"/>
          </w:tcPr>
          <w:p w14:paraId="4B8F07BF" w14:textId="77777777" w:rsidR="00F10F19" w:rsidRDefault="00F10F19" w:rsidP="00F10F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</w:t>
            </w:r>
          </w:p>
        </w:tc>
      </w:tr>
    </w:tbl>
    <w:p w14:paraId="43692FB4" w14:textId="77777777" w:rsidR="008400B2" w:rsidRPr="00BC70D0" w:rsidRDefault="008400B2" w:rsidP="00FF4491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</w:p>
    <w:p w14:paraId="3557DB84" w14:textId="77777777" w:rsidR="008400B2" w:rsidRPr="00BC70D0" w:rsidRDefault="008400B2" w:rsidP="00FF4491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</w:p>
    <w:p w14:paraId="068D299A" w14:textId="77777777" w:rsidR="008400B2" w:rsidRPr="00BC70D0" w:rsidRDefault="008400B2" w:rsidP="00FF4491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</w:p>
    <w:p w14:paraId="7081B9D5" w14:textId="77777777" w:rsidR="008400B2" w:rsidRPr="00BC70D0" w:rsidRDefault="008400B2" w:rsidP="00FF4491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</w:p>
    <w:p w14:paraId="3BC305C2" w14:textId="77777777" w:rsidR="00BC70D0" w:rsidRDefault="00BC70D0" w:rsidP="00FF4491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</w:p>
    <w:p w14:paraId="43C0B42D" w14:textId="77777777" w:rsidR="00D525D0" w:rsidRDefault="00D525D0" w:rsidP="00FF4491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</w:p>
    <w:p w14:paraId="52CCEDE0" w14:textId="77777777" w:rsidR="00D525D0" w:rsidRDefault="00D525D0" w:rsidP="00F619B1">
      <w:pPr>
        <w:pStyle w:val="ConsPlusNormal"/>
        <w:tabs>
          <w:tab w:val="left" w:pos="-1701"/>
        </w:tabs>
        <w:contextualSpacing/>
        <w:rPr>
          <w:rFonts w:ascii="Times New Roman" w:hAnsi="Times New Roman" w:cs="Times New Roman"/>
          <w:sz w:val="24"/>
          <w:szCs w:val="24"/>
        </w:rPr>
      </w:pPr>
    </w:p>
    <w:p w14:paraId="1ACE87D0" w14:textId="77777777" w:rsidR="00031E37" w:rsidRDefault="00031E37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003CFD73" w14:textId="77777777" w:rsidR="00031E37" w:rsidRDefault="00031E37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3ED3D1CF" w14:textId="77777777" w:rsidR="00031E37" w:rsidRDefault="00031E37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5F24D268" w14:textId="77777777" w:rsidR="00031E37" w:rsidRDefault="00031E37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22A8D0B3" w14:textId="77777777" w:rsidR="00031E37" w:rsidRDefault="00031E37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415B329A" w14:textId="77777777" w:rsidR="00031E37" w:rsidRDefault="00031E37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62B11409" w14:textId="77777777" w:rsidR="00BA11C0" w:rsidRDefault="00BA11C0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3E5A9228" w14:textId="77777777" w:rsidR="00BA11C0" w:rsidRDefault="00BA11C0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33A5F028" w14:textId="77777777" w:rsidR="00BA11C0" w:rsidRDefault="00BA11C0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7FFB1062" w14:textId="77777777" w:rsidR="00BA11C0" w:rsidRDefault="00BA11C0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5DB08858" w14:textId="77777777" w:rsidR="00BA11C0" w:rsidRDefault="00BA11C0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33D48606" w14:textId="77777777" w:rsidR="00042DD2" w:rsidRDefault="00042DD2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0C9C8463" w14:textId="77777777" w:rsidR="00042DD2" w:rsidRDefault="00042DD2" w:rsidP="00270EF2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</w:p>
    <w:p w14:paraId="586B84D7" w14:textId="77777777" w:rsidR="00BA11C0" w:rsidRDefault="00000000" w:rsidP="000C6B5F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BC70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2FD40306" w14:textId="2EAE853B" w:rsidR="00BA11C0" w:rsidRPr="000C6B5F" w:rsidRDefault="00000000" w:rsidP="000C6B5F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</w:t>
      </w:r>
      <w:r w:rsidR="00042DD2">
        <w:rPr>
          <w:bCs/>
          <w:sz w:val="24"/>
          <w:szCs w:val="24"/>
        </w:rPr>
        <w:t>муниципальной программе</w:t>
      </w:r>
    </w:p>
    <w:p w14:paraId="7384CBA0" w14:textId="77777777" w:rsidR="00BA11C0" w:rsidRPr="000C6B5F" w:rsidRDefault="00000000" w:rsidP="000C6B5F">
      <w:pPr>
        <w:jc w:val="right"/>
        <w:rPr>
          <w:sz w:val="24"/>
          <w:szCs w:val="24"/>
        </w:rPr>
      </w:pPr>
      <w:r w:rsidRPr="000C6B5F">
        <w:rPr>
          <w:b/>
          <w:bCs/>
          <w:sz w:val="24"/>
          <w:szCs w:val="24"/>
        </w:rPr>
        <w:t>«</w:t>
      </w:r>
      <w:r w:rsidRPr="000C6B5F">
        <w:rPr>
          <w:sz w:val="24"/>
          <w:szCs w:val="24"/>
        </w:rPr>
        <w:t xml:space="preserve">Управление в сфере архитектурной деятельности </w:t>
      </w:r>
    </w:p>
    <w:p w14:paraId="4884C025" w14:textId="77777777" w:rsidR="00BA11C0" w:rsidRPr="000C6B5F" w:rsidRDefault="00000000" w:rsidP="000C6B5F">
      <w:pPr>
        <w:jc w:val="right"/>
        <w:rPr>
          <w:sz w:val="24"/>
          <w:szCs w:val="24"/>
        </w:rPr>
      </w:pPr>
      <w:r w:rsidRPr="000C6B5F">
        <w:rPr>
          <w:sz w:val="24"/>
          <w:szCs w:val="24"/>
        </w:rPr>
        <w:t>и жилищно-коммунального хозяйства</w:t>
      </w:r>
    </w:p>
    <w:p w14:paraId="27CC3192" w14:textId="0462BC36" w:rsidR="00270EF2" w:rsidRPr="00BC70D0" w:rsidRDefault="00000000" w:rsidP="000C6B5F">
      <w:pPr>
        <w:spacing w:after="225"/>
        <w:ind w:left="-1125"/>
        <w:jc w:val="right"/>
        <w:textAlignment w:val="baseline"/>
        <w:outlineLvl w:val="3"/>
        <w:rPr>
          <w:spacing w:val="2"/>
          <w:sz w:val="24"/>
          <w:szCs w:val="24"/>
        </w:rPr>
      </w:pPr>
      <w:r w:rsidRPr="000C6B5F">
        <w:rPr>
          <w:sz w:val="24"/>
          <w:szCs w:val="24"/>
        </w:rPr>
        <w:t>Климовско</w:t>
      </w:r>
      <w:r w:rsidR="00A52086">
        <w:rPr>
          <w:sz w:val="24"/>
          <w:szCs w:val="24"/>
        </w:rPr>
        <w:t>го района Брянской области (202</w:t>
      </w:r>
      <w:r w:rsidR="00042DD2">
        <w:rPr>
          <w:sz w:val="24"/>
          <w:szCs w:val="24"/>
        </w:rPr>
        <w:t>5</w:t>
      </w:r>
      <w:r w:rsidR="00A52086">
        <w:rPr>
          <w:sz w:val="24"/>
          <w:szCs w:val="24"/>
        </w:rPr>
        <w:t>-202</w:t>
      </w:r>
      <w:r w:rsidR="00042DD2">
        <w:rPr>
          <w:sz w:val="24"/>
          <w:szCs w:val="24"/>
        </w:rPr>
        <w:t>7</w:t>
      </w:r>
      <w:r w:rsidRPr="000C6B5F">
        <w:rPr>
          <w:sz w:val="24"/>
          <w:szCs w:val="24"/>
        </w:rPr>
        <w:t xml:space="preserve"> годы)»</w:t>
      </w:r>
    </w:p>
    <w:p w14:paraId="5F96779E" w14:textId="77777777" w:rsidR="007B46FC" w:rsidRDefault="007B46FC" w:rsidP="00270EF2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2A77D07A" w14:textId="77777777" w:rsidR="00270EF2" w:rsidRPr="000C6B5F" w:rsidRDefault="00270EF2" w:rsidP="00270EF2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8"/>
          <w:szCs w:val="28"/>
        </w:rPr>
      </w:pPr>
      <w:r w:rsidRPr="000C6B5F">
        <w:rPr>
          <w:b/>
          <w:bCs/>
          <w:spacing w:val="2"/>
          <w:sz w:val="28"/>
          <w:szCs w:val="28"/>
        </w:rPr>
        <w:t>ПАСПОРТ</w:t>
      </w:r>
      <w:r w:rsidRPr="000C6B5F">
        <w:rPr>
          <w:b/>
          <w:bCs/>
          <w:spacing w:val="2"/>
          <w:sz w:val="28"/>
          <w:szCs w:val="28"/>
        </w:rPr>
        <w:br/>
        <w:t>подпрограммы муниципальной программы Климовского района</w:t>
      </w:r>
    </w:p>
    <w:p w14:paraId="51859742" w14:textId="77777777" w:rsidR="00270EF2" w:rsidRPr="00B13B11" w:rsidRDefault="00270EF2" w:rsidP="00270EF2">
      <w:pPr>
        <w:shd w:val="clear" w:color="auto" w:fill="FFFFFF"/>
        <w:spacing w:line="315" w:lineRule="atLeast"/>
        <w:jc w:val="center"/>
        <w:textAlignment w:val="baseline"/>
        <w:rPr>
          <w:b/>
          <w:spacing w:val="2"/>
          <w:sz w:val="24"/>
          <w:szCs w:val="24"/>
        </w:rPr>
      </w:pPr>
    </w:p>
    <w:tbl>
      <w:tblPr>
        <w:tblW w:w="0" w:type="auto"/>
        <w:tblInd w:w="11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7"/>
        <w:gridCol w:w="3752"/>
      </w:tblGrid>
      <w:tr w:rsidR="00270EF2" w:rsidRPr="00BC70D0" w14:paraId="04C0459D" w14:textId="77777777" w:rsidTr="00F429F0">
        <w:trPr>
          <w:trHeight w:val="15"/>
        </w:trPr>
        <w:tc>
          <w:tcPr>
            <w:tcW w:w="3577" w:type="dxa"/>
          </w:tcPr>
          <w:p w14:paraId="0D08AEFF" w14:textId="77777777" w:rsidR="00270EF2" w:rsidRPr="00BC70D0" w:rsidRDefault="00270EF2" w:rsidP="006105F5">
            <w:pPr>
              <w:rPr>
                <w:sz w:val="24"/>
                <w:szCs w:val="24"/>
              </w:rPr>
            </w:pPr>
          </w:p>
        </w:tc>
        <w:tc>
          <w:tcPr>
            <w:tcW w:w="3752" w:type="dxa"/>
          </w:tcPr>
          <w:p w14:paraId="212E3552" w14:textId="77777777" w:rsidR="00270EF2" w:rsidRPr="00BC70D0" w:rsidRDefault="00270EF2" w:rsidP="006105F5">
            <w:pPr>
              <w:rPr>
                <w:sz w:val="24"/>
                <w:szCs w:val="24"/>
              </w:rPr>
            </w:pPr>
          </w:p>
        </w:tc>
      </w:tr>
      <w:tr w:rsidR="00270EF2" w:rsidRPr="00BC70D0" w14:paraId="63D646CC" w14:textId="77777777" w:rsidTr="00F429F0"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5F3B3BB3" w14:textId="77777777" w:rsidR="00270EF2" w:rsidRPr="00BC70D0" w:rsidRDefault="00270EF2" w:rsidP="006105F5">
            <w:pPr>
              <w:spacing w:line="315" w:lineRule="atLeast"/>
              <w:textAlignment w:val="baseline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7E6E2D8C" w14:textId="77777777" w:rsidR="00270EF2" w:rsidRPr="00BC70D0" w:rsidRDefault="00270EF2" w:rsidP="006105F5">
            <w:pPr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отсутствует</w:t>
            </w:r>
          </w:p>
        </w:tc>
      </w:tr>
      <w:tr w:rsidR="00270EF2" w:rsidRPr="00BC70D0" w14:paraId="5902BFCE" w14:textId="77777777" w:rsidTr="00F429F0"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2E66F287" w14:textId="77777777" w:rsidR="00270EF2" w:rsidRPr="00BC70D0" w:rsidRDefault="00270EF2" w:rsidP="006105F5">
            <w:pPr>
              <w:spacing w:line="315" w:lineRule="atLeast"/>
              <w:textAlignment w:val="baseline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3E72E688" w14:textId="77777777" w:rsidR="00270EF2" w:rsidRPr="00BC70D0" w:rsidRDefault="00270EF2" w:rsidP="006105F5">
            <w:pPr>
              <w:rPr>
                <w:sz w:val="24"/>
                <w:szCs w:val="24"/>
              </w:rPr>
            </w:pPr>
          </w:p>
        </w:tc>
      </w:tr>
      <w:tr w:rsidR="00270EF2" w:rsidRPr="00BC70D0" w14:paraId="73D1E847" w14:textId="77777777" w:rsidTr="00F429F0"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598517DA" w14:textId="77777777" w:rsidR="00270EF2" w:rsidRPr="00BC70D0" w:rsidRDefault="00270EF2" w:rsidP="006105F5">
            <w:pPr>
              <w:spacing w:line="315" w:lineRule="atLeast"/>
              <w:textAlignment w:val="baseline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61F0F41D" w14:textId="77777777" w:rsidR="00270EF2" w:rsidRPr="00BC70D0" w:rsidRDefault="00270EF2" w:rsidP="006105F5">
            <w:pPr>
              <w:spacing w:line="315" w:lineRule="atLeast"/>
              <w:textAlignment w:val="baseline"/>
              <w:rPr>
                <w:sz w:val="24"/>
                <w:szCs w:val="24"/>
              </w:rPr>
            </w:pPr>
          </w:p>
        </w:tc>
      </w:tr>
      <w:tr w:rsidR="00270EF2" w:rsidRPr="00BC70D0" w14:paraId="4E232BCE" w14:textId="77777777" w:rsidTr="00F429F0"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56C8F3A3" w14:textId="77777777" w:rsidR="00270EF2" w:rsidRPr="00BC70D0" w:rsidRDefault="00270EF2" w:rsidP="006105F5">
            <w:pPr>
              <w:spacing w:line="315" w:lineRule="atLeast"/>
              <w:textAlignment w:val="baseline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76379A30" w14:textId="77777777" w:rsidR="00270EF2" w:rsidRPr="00BC70D0" w:rsidRDefault="00270EF2" w:rsidP="006105F5">
            <w:pPr>
              <w:rPr>
                <w:sz w:val="24"/>
                <w:szCs w:val="24"/>
              </w:rPr>
            </w:pPr>
          </w:p>
        </w:tc>
      </w:tr>
      <w:tr w:rsidR="00270EF2" w:rsidRPr="00BC70D0" w14:paraId="485F33E8" w14:textId="77777777" w:rsidTr="00F429F0"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36546E28" w14:textId="77777777" w:rsidR="00270EF2" w:rsidRPr="00BC70D0" w:rsidRDefault="00270EF2" w:rsidP="006105F5">
            <w:pPr>
              <w:spacing w:line="315" w:lineRule="atLeast"/>
              <w:textAlignment w:val="baseline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6012B2B8" w14:textId="77777777" w:rsidR="00270EF2" w:rsidRPr="00BC70D0" w:rsidRDefault="00270EF2" w:rsidP="006105F5">
            <w:pPr>
              <w:rPr>
                <w:sz w:val="24"/>
                <w:szCs w:val="24"/>
              </w:rPr>
            </w:pPr>
          </w:p>
        </w:tc>
      </w:tr>
      <w:tr w:rsidR="00270EF2" w:rsidRPr="00BC70D0" w14:paraId="76409418" w14:textId="77777777" w:rsidTr="00F429F0"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075716D0" w14:textId="77777777" w:rsidR="00270EF2" w:rsidRPr="00BC70D0" w:rsidRDefault="00270EF2" w:rsidP="006105F5">
            <w:pPr>
              <w:spacing w:line="315" w:lineRule="atLeast"/>
              <w:textAlignment w:val="baseline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3312E0A3" w14:textId="77777777" w:rsidR="00270EF2" w:rsidRPr="00BC70D0" w:rsidRDefault="00270EF2" w:rsidP="006105F5">
            <w:pPr>
              <w:rPr>
                <w:sz w:val="24"/>
                <w:szCs w:val="24"/>
              </w:rPr>
            </w:pPr>
          </w:p>
        </w:tc>
      </w:tr>
      <w:tr w:rsidR="00270EF2" w:rsidRPr="00BC70D0" w14:paraId="3E150B72" w14:textId="77777777" w:rsidTr="00F429F0"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267E567B" w14:textId="77777777" w:rsidR="00270EF2" w:rsidRPr="00BC70D0" w:rsidRDefault="00270EF2" w:rsidP="006105F5">
            <w:pPr>
              <w:spacing w:line="315" w:lineRule="atLeast"/>
              <w:textAlignment w:val="baseline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Объем бюджетных ассигнований на реализацию подпрограммы</w:t>
            </w: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57C8669A" w14:textId="77777777" w:rsidR="00270EF2" w:rsidRPr="00BC70D0" w:rsidRDefault="00270EF2" w:rsidP="006105F5">
            <w:pPr>
              <w:spacing w:line="315" w:lineRule="atLeast"/>
              <w:textAlignment w:val="baseline"/>
              <w:rPr>
                <w:sz w:val="24"/>
                <w:szCs w:val="24"/>
              </w:rPr>
            </w:pPr>
          </w:p>
        </w:tc>
      </w:tr>
      <w:tr w:rsidR="00270EF2" w:rsidRPr="00BC70D0" w14:paraId="1543A8E8" w14:textId="77777777" w:rsidTr="00F429F0">
        <w:tc>
          <w:tcPr>
            <w:tcW w:w="3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4864E4A9" w14:textId="77777777" w:rsidR="00270EF2" w:rsidRPr="00BC70D0" w:rsidRDefault="00270EF2" w:rsidP="006105F5">
            <w:pPr>
              <w:spacing w:line="315" w:lineRule="atLeast"/>
              <w:textAlignment w:val="baseline"/>
              <w:rPr>
                <w:sz w:val="24"/>
                <w:szCs w:val="24"/>
              </w:rPr>
            </w:pPr>
            <w:r w:rsidRPr="00BC70D0">
              <w:rPr>
                <w:sz w:val="24"/>
                <w:szCs w:val="24"/>
              </w:rPr>
              <w:t>Ожидаемые результаты реализации подпрограммы***</w:t>
            </w:r>
          </w:p>
        </w:tc>
        <w:tc>
          <w:tcPr>
            <w:tcW w:w="3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14:paraId="61A515D6" w14:textId="77777777" w:rsidR="00270EF2" w:rsidRPr="00BC70D0" w:rsidRDefault="00270EF2" w:rsidP="006105F5">
            <w:pPr>
              <w:rPr>
                <w:sz w:val="24"/>
                <w:szCs w:val="24"/>
              </w:rPr>
            </w:pPr>
          </w:p>
        </w:tc>
      </w:tr>
    </w:tbl>
    <w:p w14:paraId="5FB390EA" w14:textId="77777777" w:rsidR="00807346" w:rsidRPr="00BC70D0" w:rsidRDefault="00807346" w:rsidP="00270EF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14:paraId="06CB4989" w14:textId="77777777" w:rsidR="00807346" w:rsidRPr="00BC70D0" w:rsidRDefault="00807346" w:rsidP="00270EF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14:paraId="3FD0CF28" w14:textId="77777777" w:rsidR="00807346" w:rsidRPr="00BC70D0" w:rsidRDefault="00807346" w:rsidP="00270EF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14:paraId="48A808D3" w14:textId="77777777" w:rsidR="00807346" w:rsidRPr="00BC70D0" w:rsidRDefault="00807346" w:rsidP="00270EF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14:paraId="71675194" w14:textId="77777777" w:rsidR="00807346" w:rsidRPr="00BC70D0" w:rsidRDefault="00807346" w:rsidP="00270EF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14:paraId="23B18D2F" w14:textId="77777777" w:rsidR="00807346" w:rsidRPr="00BC70D0" w:rsidRDefault="00807346" w:rsidP="00270EF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14:paraId="6D8205A2" w14:textId="77777777" w:rsidR="00807346" w:rsidRDefault="00807346" w:rsidP="00270EF2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14:paraId="301F1595" w14:textId="77777777" w:rsidR="00D525D0" w:rsidRDefault="00D525D0" w:rsidP="00270EF2">
      <w:pPr>
        <w:shd w:val="clear" w:color="auto" w:fill="FFFFFF"/>
        <w:spacing w:line="315" w:lineRule="atLeast"/>
        <w:jc w:val="right"/>
        <w:textAlignment w:val="baseline"/>
        <w:rPr>
          <w:spacing w:val="2"/>
          <w:sz w:val="24"/>
          <w:szCs w:val="24"/>
        </w:rPr>
      </w:pPr>
    </w:p>
    <w:p w14:paraId="338BC72D" w14:textId="77777777" w:rsidR="00031E37" w:rsidRDefault="00031E37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1464DF38" w14:textId="77777777" w:rsidR="00031E37" w:rsidRDefault="00031E37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7CD420F6" w14:textId="77777777" w:rsidR="00031E37" w:rsidRDefault="00031E37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7101715A" w14:textId="77777777" w:rsidR="00031E37" w:rsidRDefault="00031E37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5F6690CA" w14:textId="77777777" w:rsidR="00031E37" w:rsidRDefault="00031E37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7CCD8266" w14:textId="77777777" w:rsidR="00031E37" w:rsidRDefault="00031E37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73108E45" w14:textId="77777777" w:rsidR="00031E37" w:rsidRDefault="00031E37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5D2ED9C9" w14:textId="77777777" w:rsidR="00031E37" w:rsidRDefault="00031E37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6965E370" w14:textId="77777777" w:rsidR="00031E37" w:rsidRDefault="00031E37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04D31D5A" w14:textId="77777777" w:rsidR="00031E37" w:rsidRDefault="00031E37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3219BB1F" w14:textId="77777777" w:rsidR="00031E37" w:rsidRDefault="00031E37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62E0BB56" w14:textId="77777777" w:rsidR="00042DD2" w:rsidRDefault="00042DD2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57C2AA3F" w14:textId="77777777" w:rsidR="00042DD2" w:rsidRDefault="00042DD2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3948EE34" w14:textId="77777777" w:rsidR="00042DD2" w:rsidRDefault="00042DD2" w:rsidP="00031E37">
      <w:pPr>
        <w:shd w:val="clear" w:color="auto" w:fill="FFFFFF"/>
        <w:spacing w:line="315" w:lineRule="atLeast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202C5B4C" w14:textId="77777777" w:rsidR="00FA7C19" w:rsidRDefault="00FA7C19" w:rsidP="000C6B5F">
      <w:pPr>
        <w:shd w:val="clear" w:color="auto" w:fill="FFFFFF"/>
        <w:spacing w:line="315" w:lineRule="atLeast"/>
        <w:textAlignment w:val="baseline"/>
        <w:rPr>
          <w:b/>
          <w:bCs/>
          <w:spacing w:val="2"/>
          <w:sz w:val="24"/>
          <w:szCs w:val="24"/>
        </w:rPr>
      </w:pPr>
    </w:p>
    <w:p w14:paraId="60B72D94" w14:textId="77777777" w:rsidR="00BA11C0" w:rsidRDefault="00BA11C0" w:rsidP="000C6B5F">
      <w:pPr>
        <w:shd w:val="clear" w:color="auto" w:fill="FFFFFF"/>
        <w:spacing w:line="315" w:lineRule="atLeast"/>
        <w:textAlignment w:val="baseline"/>
        <w:rPr>
          <w:spacing w:val="2"/>
          <w:sz w:val="24"/>
          <w:szCs w:val="24"/>
        </w:rPr>
      </w:pPr>
    </w:p>
    <w:p w14:paraId="6E5C5EBB" w14:textId="77777777" w:rsidR="00BA11C0" w:rsidRDefault="00000000" w:rsidP="000C6B5F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Pr="00BC70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68AB0F36" w14:textId="6729FBE5" w:rsidR="00BA11C0" w:rsidRPr="000C6B5F" w:rsidRDefault="00000000" w:rsidP="000C6B5F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 </w:t>
      </w:r>
      <w:r w:rsidR="00042DD2">
        <w:rPr>
          <w:bCs/>
          <w:sz w:val="24"/>
          <w:szCs w:val="24"/>
        </w:rPr>
        <w:t>муниципальной программе</w:t>
      </w:r>
    </w:p>
    <w:p w14:paraId="05737E63" w14:textId="77777777" w:rsidR="00BA11C0" w:rsidRPr="000C6B5F" w:rsidRDefault="00000000" w:rsidP="000C6B5F">
      <w:pPr>
        <w:jc w:val="right"/>
        <w:rPr>
          <w:sz w:val="24"/>
          <w:szCs w:val="24"/>
        </w:rPr>
      </w:pPr>
      <w:r w:rsidRPr="000C6B5F">
        <w:rPr>
          <w:b/>
          <w:bCs/>
          <w:sz w:val="24"/>
          <w:szCs w:val="24"/>
        </w:rPr>
        <w:t>«</w:t>
      </w:r>
      <w:r w:rsidRPr="000C6B5F">
        <w:rPr>
          <w:sz w:val="24"/>
          <w:szCs w:val="24"/>
        </w:rPr>
        <w:t xml:space="preserve">Управление в сфере архитектурной деятельности </w:t>
      </w:r>
    </w:p>
    <w:p w14:paraId="3AC4416E" w14:textId="77777777" w:rsidR="00BA11C0" w:rsidRPr="000C6B5F" w:rsidRDefault="00000000" w:rsidP="000C6B5F">
      <w:pPr>
        <w:jc w:val="right"/>
        <w:rPr>
          <w:sz w:val="24"/>
          <w:szCs w:val="24"/>
        </w:rPr>
      </w:pPr>
      <w:r w:rsidRPr="000C6B5F">
        <w:rPr>
          <w:sz w:val="24"/>
          <w:szCs w:val="24"/>
        </w:rPr>
        <w:t>и жилищно-коммунального хозяйства</w:t>
      </w:r>
    </w:p>
    <w:p w14:paraId="160EEBE9" w14:textId="77777777" w:rsidR="00F619B1" w:rsidRDefault="00000000" w:rsidP="000C6B5F">
      <w:pPr>
        <w:shd w:val="clear" w:color="auto" w:fill="FFFFFF"/>
        <w:spacing w:line="315" w:lineRule="atLeast"/>
        <w:ind w:left="708"/>
        <w:jc w:val="right"/>
        <w:textAlignment w:val="baseline"/>
        <w:rPr>
          <w:spacing w:val="2"/>
          <w:sz w:val="24"/>
          <w:szCs w:val="24"/>
        </w:rPr>
      </w:pPr>
      <w:r w:rsidRPr="000C6B5F">
        <w:rPr>
          <w:sz w:val="24"/>
          <w:szCs w:val="24"/>
        </w:rPr>
        <w:t>Климовско</w:t>
      </w:r>
      <w:r w:rsidR="00C1073C">
        <w:rPr>
          <w:sz w:val="24"/>
          <w:szCs w:val="24"/>
        </w:rPr>
        <w:t>го района Брянской области (2025-2027</w:t>
      </w:r>
      <w:r w:rsidRPr="000C6B5F">
        <w:rPr>
          <w:sz w:val="24"/>
          <w:szCs w:val="24"/>
        </w:rPr>
        <w:t xml:space="preserve"> годы)»</w:t>
      </w:r>
    </w:p>
    <w:p w14:paraId="557D000B" w14:textId="77777777" w:rsidR="00F619B1" w:rsidRDefault="00F619B1" w:rsidP="00031E37">
      <w:pPr>
        <w:shd w:val="clear" w:color="auto" w:fill="FFFFFF"/>
        <w:spacing w:line="315" w:lineRule="atLeast"/>
        <w:ind w:left="708"/>
        <w:jc w:val="center"/>
        <w:textAlignment w:val="baseline"/>
        <w:rPr>
          <w:b/>
          <w:bCs/>
          <w:spacing w:val="2"/>
          <w:sz w:val="24"/>
          <w:szCs w:val="24"/>
        </w:rPr>
      </w:pPr>
    </w:p>
    <w:p w14:paraId="37777AE4" w14:textId="77777777" w:rsidR="00F619B1" w:rsidRPr="000C6B5F" w:rsidRDefault="00031E37" w:rsidP="00031E37">
      <w:pPr>
        <w:shd w:val="clear" w:color="auto" w:fill="FFFFFF"/>
        <w:spacing w:line="315" w:lineRule="atLeast"/>
        <w:ind w:left="708"/>
        <w:jc w:val="center"/>
        <w:textAlignment w:val="baseline"/>
        <w:rPr>
          <w:spacing w:val="2"/>
          <w:sz w:val="28"/>
          <w:szCs w:val="28"/>
        </w:rPr>
      </w:pPr>
      <w:r w:rsidRPr="000C6B5F">
        <w:rPr>
          <w:b/>
          <w:bCs/>
          <w:spacing w:val="2"/>
          <w:sz w:val="28"/>
          <w:szCs w:val="28"/>
        </w:rPr>
        <w:t>Сведения</w:t>
      </w:r>
      <w:r w:rsidRPr="000C6B5F">
        <w:rPr>
          <w:b/>
          <w:bCs/>
          <w:spacing w:val="2"/>
          <w:sz w:val="28"/>
          <w:szCs w:val="28"/>
        </w:rPr>
        <w:br/>
        <w:t>о показателях (индикаторах) муниципальной программы и их значениях</w:t>
      </w:r>
      <w:r w:rsidR="002A45B0" w:rsidRPr="000C6B5F">
        <w:rPr>
          <w:spacing w:val="2"/>
          <w:sz w:val="28"/>
          <w:szCs w:val="28"/>
        </w:rPr>
        <w:t xml:space="preserve">                                                                      </w:t>
      </w:r>
      <w:r w:rsidRPr="000C6B5F">
        <w:rPr>
          <w:spacing w:val="2"/>
          <w:sz w:val="28"/>
          <w:szCs w:val="28"/>
        </w:rPr>
        <w:t xml:space="preserve">                  </w:t>
      </w:r>
    </w:p>
    <w:p w14:paraId="7DB24EF2" w14:textId="77777777" w:rsidR="00F619B1" w:rsidRPr="000C6B5F" w:rsidRDefault="00F619B1" w:rsidP="00031E37">
      <w:pPr>
        <w:shd w:val="clear" w:color="auto" w:fill="FFFFFF"/>
        <w:spacing w:line="315" w:lineRule="atLeast"/>
        <w:ind w:left="708"/>
        <w:jc w:val="center"/>
        <w:textAlignment w:val="baseline"/>
        <w:rPr>
          <w:spacing w:val="2"/>
          <w:sz w:val="28"/>
          <w:szCs w:val="28"/>
        </w:rPr>
      </w:pPr>
    </w:p>
    <w:tbl>
      <w:tblPr>
        <w:tblW w:w="1041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2807"/>
        <w:gridCol w:w="841"/>
        <w:gridCol w:w="462"/>
        <w:gridCol w:w="423"/>
        <w:gridCol w:w="286"/>
        <w:gridCol w:w="497"/>
        <w:gridCol w:w="212"/>
        <w:gridCol w:w="615"/>
        <w:gridCol w:w="1379"/>
        <w:gridCol w:w="196"/>
        <w:gridCol w:w="1012"/>
        <w:gridCol w:w="204"/>
        <w:gridCol w:w="930"/>
      </w:tblGrid>
      <w:tr w:rsidR="002A45B0" w:rsidRPr="002A45B0" w14:paraId="384C1E16" w14:textId="77777777" w:rsidTr="007B46FC">
        <w:trPr>
          <w:trHeight w:val="15"/>
          <w:jc w:val="center"/>
        </w:trPr>
        <w:tc>
          <w:tcPr>
            <w:tcW w:w="552" w:type="dxa"/>
          </w:tcPr>
          <w:p w14:paraId="3C8B9D1D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2807" w:type="dxa"/>
          </w:tcPr>
          <w:p w14:paraId="53173D79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</w:tcPr>
          <w:p w14:paraId="3D9E1FED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423" w:type="dxa"/>
          </w:tcPr>
          <w:p w14:paraId="763BA02F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14:paraId="687D2A27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14:paraId="24C6F668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</w:tcPr>
          <w:p w14:paraId="7FE7BE42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1208" w:type="dxa"/>
            <w:gridSpan w:val="2"/>
          </w:tcPr>
          <w:p w14:paraId="787AD8F1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1BE19635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</w:tr>
      <w:tr w:rsidR="002A45B0" w:rsidRPr="002A45B0" w14:paraId="72AF3BED" w14:textId="77777777" w:rsidTr="007B46FC">
        <w:trPr>
          <w:jc w:val="center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B2AF99F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N</w:t>
            </w:r>
            <w:r w:rsidRPr="002A45B0">
              <w:rPr>
                <w:sz w:val="24"/>
                <w:szCs w:val="24"/>
              </w:rPr>
              <w:br/>
            </w:r>
            <w:proofErr w:type="spellStart"/>
            <w:r w:rsidRPr="002A45B0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AB73B7B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На</w:t>
            </w:r>
            <w:r w:rsidR="00B91AE7">
              <w:rPr>
                <w:sz w:val="24"/>
                <w:szCs w:val="24"/>
              </w:rPr>
              <w:t>именование показателя (индикато</w:t>
            </w:r>
            <w:r w:rsidRPr="002A45B0">
              <w:rPr>
                <w:sz w:val="24"/>
                <w:szCs w:val="24"/>
              </w:rPr>
              <w:t>ра)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27194AF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75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A61BD7D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2A45B0" w:rsidRPr="002A45B0" w14:paraId="3B954EDC" w14:textId="77777777" w:rsidTr="007B46FC">
        <w:trPr>
          <w:jc w:val="center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79AE9EF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280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D0D52F6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233478BE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2F08CE8A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61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FE862D7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отчетный год** </w:t>
            </w:r>
            <w:r w:rsidRPr="002A45B0">
              <w:rPr>
                <w:sz w:val="24"/>
                <w:szCs w:val="24"/>
              </w:rPr>
              <w:br/>
            </w:r>
          </w:p>
        </w:tc>
        <w:tc>
          <w:tcPr>
            <w:tcW w:w="137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124C2BA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соответствующий (текущий) год*** </w:t>
            </w:r>
            <w:r w:rsidRPr="002A45B0">
              <w:rPr>
                <w:sz w:val="24"/>
                <w:szCs w:val="24"/>
              </w:rPr>
              <w:br/>
            </w:r>
          </w:p>
        </w:tc>
        <w:tc>
          <w:tcPr>
            <w:tcW w:w="12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A4F0D58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первый год планового периода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5BFD683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второй год планового периода</w:t>
            </w:r>
          </w:p>
        </w:tc>
      </w:tr>
      <w:tr w:rsidR="002A45B0" w:rsidRPr="002A45B0" w14:paraId="7FC03D6C" w14:textId="77777777" w:rsidTr="007B46FC">
        <w:trPr>
          <w:jc w:val="center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9FF1DA5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280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B2126F8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130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1E0E4BD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BB40F2F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факт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5B766D2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факт</w:t>
            </w:r>
          </w:p>
        </w:tc>
        <w:tc>
          <w:tcPr>
            <w:tcW w:w="61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7F08419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10865AA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A30CF2C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D88AF76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</w:tr>
      <w:tr w:rsidR="002A45B0" w:rsidRPr="002A45B0" w14:paraId="77307323" w14:textId="77777777" w:rsidTr="007B46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D01464F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9864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4F2F1BC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Цель муниципальной программы</w:t>
            </w:r>
          </w:p>
        </w:tc>
      </w:tr>
      <w:tr w:rsidR="002A45B0" w:rsidRPr="002A45B0" w14:paraId="06A58C94" w14:textId="77777777" w:rsidTr="007B46F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8BE0E9D" w14:textId="77777777" w:rsidR="002A45B0" w:rsidRPr="002A45B0" w:rsidRDefault="002A45B0" w:rsidP="00A87221">
            <w:pPr>
              <w:rPr>
                <w:sz w:val="24"/>
                <w:szCs w:val="24"/>
              </w:rPr>
            </w:pPr>
          </w:p>
        </w:tc>
        <w:tc>
          <w:tcPr>
            <w:tcW w:w="9864" w:type="dxa"/>
            <w:gridSpan w:val="1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E434B1E" w14:textId="77777777" w:rsidR="002A45B0" w:rsidRPr="002A45B0" w:rsidRDefault="002A45B0" w:rsidP="00A87221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Задача муниципальной программы</w:t>
            </w:r>
          </w:p>
        </w:tc>
      </w:tr>
      <w:tr w:rsidR="00A87221" w:rsidRPr="002A45B0" w14:paraId="27F1E02F" w14:textId="77777777" w:rsidTr="007B46FC">
        <w:trPr>
          <w:trHeight w:val="33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80EB29B" w14:textId="77777777" w:rsidR="00A87221" w:rsidRPr="002A45B0" w:rsidRDefault="00A87221" w:rsidP="00A87221">
            <w:pPr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6E69790" w14:textId="77777777" w:rsidR="00A87221" w:rsidRPr="002A45B0" w:rsidRDefault="00A87221" w:rsidP="00A87221">
            <w:pPr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Разрешение на строительства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7512C14" w14:textId="77777777" w:rsidR="00A87221" w:rsidRPr="002A45B0" w:rsidRDefault="00A87221" w:rsidP="00A87221">
            <w:pPr>
              <w:rPr>
                <w:sz w:val="24"/>
                <w:szCs w:val="24"/>
              </w:rPr>
            </w:pPr>
            <w:proofErr w:type="spellStart"/>
            <w:r w:rsidRPr="002A45B0">
              <w:rPr>
                <w:sz w:val="24"/>
                <w:szCs w:val="24"/>
              </w:rPr>
              <w:t>щт</w:t>
            </w:r>
            <w:proofErr w:type="spellEnd"/>
          </w:p>
        </w:tc>
        <w:tc>
          <w:tcPr>
            <w:tcW w:w="8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014E104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C0949EC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2B6592B1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2B94D5D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21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9D9EA69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802A146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87221" w:rsidRPr="002A45B0" w14:paraId="7B41E244" w14:textId="77777777" w:rsidTr="007B46FC">
        <w:trPr>
          <w:trHeight w:val="387"/>
          <w:jc w:val="center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532382E" w14:textId="77777777" w:rsidR="00A87221" w:rsidRPr="002A45B0" w:rsidRDefault="00A87221" w:rsidP="00A87221">
            <w:pPr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2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2A1ECAA" w14:textId="77777777" w:rsidR="00A87221" w:rsidRPr="002A45B0" w:rsidRDefault="00A87221" w:rsidP="00A87221">
            <w:pPr>
              <w:rPr>
                <w:sz w:val="24"/>
                <w:szCs w:val="24"/>
              </w:rPr>
            </w:pPr>
            <w:r w:rsidRPr="002A45B0">
              <w:rPr>
                <w:color w:val="000000"/>
                <w:sz w:val="24"/>
                <w:szCs w:val="24"/>
              </w:rPr>
              <w:t>Разрешения на ввод объекта в эксплуатацию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9011930" w14:textId="77777777" w:rsidR="00A87221" w:rsidRPr="002A45B0" w:rsidRDefault="00A87221" w:rsidP="00A87221">
            <w:pPr>
              <w:rPr>
                <w:sz w:val="24"/>
                <w:szCs w:val="24"/>
              </w:rPr>
            </w:pPr>
            <w:proofErr w:type="spellStart"/>
            <w:r w:rsidRPr="002A45B0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A3021C6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38C92E1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2EB956F" w14:textId="77777777" w:rsidR="00A87221" w:rsidRPr="00741C7E" w:rsidRDefault="00A87221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2D0990C" w14:textId="77777777" w:rsidR="00A87221" w:rsidRPr="00741C7E" w:rsidRDefault="00A87221" w:rsidP="00A87221">
            <w:pPr>
              <w:rPr>
                <w:sz w:val="24"/>
                <w:szCs w:val="24"/>
              </w:rPr>
            </w:pPr>
            <w:r w:rsidRPr="00741C7E">
              <w:rPr>
                <w:sz w:val="24"/>
                <w:szCs w:val="24"/>
              </w:rPr>
              <w:t>6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78C0D0A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2DD34DE" w14:textId="77777777" w:rsidR="00A87221" w:rsidRPr="00741C7E" w:rsidRDefault="00A87221" w:rsidP="00A87221">
            <w:pPr>
              <w:rPr>
                <w:sz w:val="24"/>
                <w:szCs w:val="24"/>
              </w:rPr>
            </w:pPr>
            <w:r w:rsidRPr="00741C7E">
              <w:rPr>
                <w:sz w:val="24"/>
                <w:szCs w:val="24"/>
              </w:rPr>
              <w:t>6</w:t>
            </w:r>
          </w:p>
        </w:tc>
      </w:tr>
      <w:tr w:rsidR="00A87221" w:rsidRPr="002A45B0" w14:paraId="3C5CC3FA" w14:textId="77777777" w:rsidTr="007B46FC">
        <w:trPr>
          <w:trHeight w:val="353"/>
          <w:jc w:val="center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29923EB2" w14:textId="77777777" w:rsidR="00A87221" w:rsidRPr="002A45B0" w:rsidRDefault="00A87221" w:rsidP="00A87221">
            <w:pPr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3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A7C041C" w14:textId="77777777" w:rsidR="00A87221" w:rsidRPr="005B0934" w:rsidRDefault="00A87221" w:rsidP="00A87221">
            <w:pPr>
              <w:rPr>
                <w:sz w:val="24"/>
                <w:szCs w:val="24"/>
              </w:rPr>
            </w:pPr>
            <w:r w:rsidRPr="005B0934">
              <w:rPr>
                <w:sz w:val="24"/>
                <w:szCs w:val="24"/>
              </w:rPr>
              <w:t>Градостроительные планы земельных участков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2B69105" w14:textId="77777777" w:rsidR="00A87221" w:rsidRPr="002A45B0" w:rsidRDefault="00A87221" w:rsidP="00A87221">
            <w:pPr>
              <w:rPr>
                <w:sz w:val="24"/>
                <w:szCs w:val="24"/>
              </w:rPr>
            </w:pPr>
            <w:proofErr w:type="spellStart"/>
            <w:r w:rsidRPr="002A45B0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20E64768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D4E2B69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AE431AF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F52FEE9" w14:textId="77777777" w:rsidR="00A87221" w:rsidRPr="00741C7E" w:rsidRDefault="00A87221" w:rsidP="00A11C79">
            <w:pPr>
              <w:rPr>
                <w:sz w:val="24"/>
                <w:szCs w:val="24"/>
              </w:rPr>
            </w:pPr>
            <w:r w:rsidRPr="00741C7E">
              <w:rPr>
                <w:sz w:val="24"/>
                <w:szCs w:val="24"/>
              </w:rPr>
              <w:t>1</w:t>
            </w:r>
            <w:r w:rsidR="00A11C79">
              <w:rPr>
                <w:sz w:val="24"/>
                <w:szCs w:val="24"/>
              </w:rPr>
              <w:t>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E09FFB1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0A31B57" w14:textId="77777777" w:rsidR="00A87221" w:rsidRPr="00741C7E" w:rsidRDefault="00A87221" w:rsidP="00A11C79">
            <w:pPr>
              <w:rPr>
                <w:sz w:val="24"/>
                <w:szCs w:val="24"/>
              </w:rPr>
            </w:pPr>
            <w:r w:rsidRPr="00741C7E">
              <w:rPr>
                <w:sz w:val="24"/>
                <w:szCs w:val="24"/>
              </w:rPr>
              <w:t>1</w:t>
            </w:r>
            <w:r w:rsidR="00A11C79">
              <w:rPr>
                <w:sz w:val="24"/>
                <w:szCs w:val="24"/>
              </w:rPr>
              <w:t>0</w:t>
            </w:r>
          </w:p>
        </w:tc>
      </w:tr>
      <w:tr w:rsidR="00A87221" w:rsidRPr="002A45B0" w14:paraId="0D2990D3" w14:textId="77777777" w:rsidTr="007B46FC">
        <w:trPr>
          <w:trHeight w:val="660"/>
          <w:jc w:val="center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DD732E6" w14:textId="77777777" w:rsidR="00A87221" w:rsidRPr="002A45B0" w:rsidRDefault="00A87221" w:rsidP="00A87221">
            <w:pPr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4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3C87CAB" w14:textId="77777777" w:rsidR="00A87221" w:rsidRPr="002A45B0" w:rsidRDefault="00A87221" w:rsidP="00A87221">
            <w:pPr>
              <w:rPr>
                <w:sz w:val="24"/>
                <w:szCs w:val="24"/>
              </w:rPr>
            </w:pPr>
            <w:r w:rsidRPr="002A45B0">
              <w:rPr>
                <w:bCs/>
                <w:sz w:val="24"/>
                <w:szCs w:val="24"/>
              </w:rPr>
              <w:t>Направление застройщику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D63812A" w14:textId="77777777" w:rsidR="00A87221" w:rsidRPr="002A45B0" w:rsidRDefault="00A87221" w:rsidP="00A87221">
            <w:pPr>
              <w:rPr>
                <w:sz w:val="24"/>
                <w:szCs w:val="24"/>
              </w:rPr>
            </w:pPr>
            <w:proofErr w:type="spellStart"/>
            <w:r w:rsidRPr="002A45B0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D5F0850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1CEE005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874FC81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B07AEC9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0C9519F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64D43A9" w14:textId="77777777" w:rsidR="00A87221" w:rsidRPr="00741C7E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2A45B0" w:rsidRPr="002A45B0" w14:paraId="705DB0F3" w14:textId="77777777" w:rsidTr="007B46FC">
        <w:trPr>
          <w:trHeight w:val="510"/>
          <w:jc w:val="center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EA5ADD2" w14:textId="77777777" w:rsidR="002A45B0" w:rsidRPr="002A45B0" w:rsidRDefault="002A45B0" w:rsidP="00A87221">
            <w:pPr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50A097D" w14:textId="77777777" w:rsidR="002A45B0" w:rsidRPr="002A45B0" w:rsidRDefault="002A45B0" w:rsidP="00A87221">
            <w:pPr>
              <w:rPr>
                <w:sz w:val="24"/>
                <w:szCs w:val="24"/>
              </w:rPr>
            </w:pPr>
            <w:r w:rsidRPr="002A45B0">
              <w:rPr>
                <w:bCs/>
                <w:sz w:val="24"/>
                <w:szCs w:val="24"/>
              </w:rPr>
              <w:t>Направление застройщику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D1ABCBA" w14:textId="77777777" w:rsidR="002A45B0" w:rsidRPr="002A45B0" w:rsidRDefault="00A11C79" w:rsidP="00A8722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5C70DE1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06C3034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1820EF6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584C591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19C091E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A169BA4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2A45B0" w:rsidRPr="002A45B0" w14:paraId="1E1242C0" w14:textId="77777777" w:rsidTr="007B46FC">
        <w:trPr>
          <w:trHeight w:val="510"/>
          <w:jc w:val="center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55A5A54" w14:textId="77777777" w:rsidR="002A45B0" w:rsidRPr="002A45B0" w:rsidRDefault="002A45B0" w:rsidP="00A87221">
            <w:pPr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6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64832B1" w14:textId="77777777" w:rsidR="002A45B0" w:rsidRPr="002A45B0" w:rsidRDefault="002A45B0" w:rsidP="00A87221">
            <w:pPr>
              <w:rPr>
                <w:bCs/>
                <w:sz w:val="24"/>
                <w:szCs w:val="24"/>
              </w:rPr>
            </w:pPr>
            <w:r w:rsidRPr="002A45B0">
              <w:rPr>
                <w:bCs/>
                <w:sz w:val="24"/>
                <w:szCs w:val="24"/>
              </w:rPr>
              <w:t>Принятие на учет по месту жительства граждан, нуждающихся в жилых помещениях муниципального жилищного фонда, предоставляемых по договорам социального найма.</w:t>
            </w:r>
          </w:p>
          <w:p w14:paraId="1ACD728A" w14:textId="77777777" w:rsidR="002A45B0" w:rsidRPr="002A45B0" w:rsidRDefault="002A45B0" w:rsidP="00A87221">
            <w:pPr>
              <w:rPr>
                <w:bCs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6AFE17D" w14:textId="77777777" w:rsidR="002A45B0" w:rsidRPr="002A45B0" w:rsidRDefault="00A11C79" w:rsidP="00A87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46A4B95" w14:textId="77777777" w:rsidR="002A45B0" w:rsidRPr="002A45B0" w:rsidRDefault="00A11C79" w:rsidP="00A11C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CE25E6E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34D90DB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1BAF4CF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C4E551B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423D794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2A45B0" w:rsidRPr="002A45B0" w14:paraId="6E158533" w14:textId="77777777" w:rsidTr="007B46FC">
        <w:trPr>
          <w:trHeight w:val="510"/>
          <w:jc w:val="center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D978E80" w14:textId="77777777" w:rsidR="002A45B0" w:rsidRPr="002A45B0" w:rsidRDefault="002A45B0" w:rsidP="00A87221">
            <w:pPr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7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A429AAA" w14:textId="77777777" w:rsidR="002A45B0" w:rsidRPr="002A45B0" w:rsidRDefault="002A45B0" w:rsidP="00A87221">
            <w:pPr>
              <w:rPr>
                <w:bCs/>
                <w:sz w:val="24"/>
                <w:szCs w:val="24"/>
              </w:rPr>
            </w:pPr>
            <w:r w:rsidRPr="002A45B0">
              <w:rPr>
                <w:bCs/>
                <w:sz w:val="24"/>
                <w:szCs w:val="24"/>
              </w:rPr>
              <w:t>Предоставление жилых помещений специализированного жилищного фонда Климовского муниципального района Брянской области физическим лицам, не обеспеченным жилыми помещениями в соответствующем населенном пункте Климовского района Брянской области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834679D" w14:textId="77777777" w:rsidR="002A45B0" w:rsidRPr="002A45B0" w:rsidRDefault="002A45B0" w:rsidP="00A87221">
            <w:pPr>
              <w:rPr>
                <w:sz w:val="24"/>
                <w:szCs w:val="24"/>
              </w:rPr>
            </w:pPr>
            <w:proofErr w:type="spellStart"/>
            <w:r w:rsidRPr="002A45B0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D77D59E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94AD13C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649C58A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72BF155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BD63E8B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52A2D37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A45B0" w:rsidRPr="002A45B0" w14:paraId="511DE272" w14:textId="77777777" w:rsidTr="007B46FC">
        <w:trPr>
          <w:trHeight w:val="510"/>
          <w:jc w:val="center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AA3D6DC" w14:textId="77777777" w:rsidR="002A45B0" w:rsidRPr="002A45B0" w:rsidRDefault="002A45B0" w:rsidP="00A87221">
            <w:pPr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8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A768DF7" w14:textId="77777777" w:rsidR="002A45B0" w:rsidRPr="002A45B0" w:rsidRDefault="002A45B0" w:rsidP="00A87221">
            <w:pPr>
              <w:rPr>
                <w:bCs/>
                <w:sz w:val="24"/>
                <w:szCs w:val="24"/>
              </w:rPr>
            </w:pPr>
            <w:r w:rsidRPr="002A45B0">
              <w:rPr>
                <w:bCs/>
                <w:sz w:val="24"/>
                <w:szCs w:val="24"/>
              </w:rPr>
              <w:t>Выдача решения о согласовании переустройства и/или перепланировки жилых и нежилых помещений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131009F" w14:textId="77777777" w:rsidR="002A45B0" w:rsidRPr="002A45B0" w:rsidRDefault="002A45B0" w:rsidP="00A87221">
            <w:pPr>
              <w:rPr>
                <w:sz w:val="24"/>
                <w:szCs w:val="24"/>
              </w:rPr>
            </w:pPr>
            <w:proofErr w:type="spellStart"/>
            <w:r w:rsidRPr="002A45B0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FF1769A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D5FDD8A" w14:textId="77777777" w:rsidR="002A45B0" w:rsidRPr="002A45B0" w:rsidRDefault="002A45B0" w:rsidP="00A87221">
            <w:pPr>
              <w:jc w:val="center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6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1C2FC81" w14:textId="77777777" w:rsidR="002A45B0" w:rsidRPr="002A45B0" w:rsidRDefault="002A45B0" w:rsidP="00A87221">
            <w:pPr>
              <w:jc w:val="center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8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05DC6FE" w14:textId="77777777" w:rsidR="002A45B0" w:rsidRPr="002A45B0" w:rsidRDefault="002A45B0" w:rsidP="00A87221">
            <w:pPr>
              <w:jc w:val="center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8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8A7C7DA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7AADE45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A45B0" w:rsidRPr="002A45B0" w14:paraId="1564A25C" w14:textId="77777777" w:rsidTr="007B46FC">
        <w:trPr>
          <w:trHeight w:val="510"/>
          <w:jc w:val="center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285000A" w14:textId="77777777" w:rsidR="002A45B0" w:rsidRPr="002A45B0" w:rsidRDefault="002A45B0" w:rsidP="00A87221">
            <w:pPr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435F4431" w14:textId="77777777" w:rsidR="002A45B0" w:rsidRPr="002A45B0" w:rsidRDefault="002A45B0" w:rsidP="00A87221">
            <w:pPr>
              <w:rPr>
                <w:bCs/>
                <w:sz w:val="24"/>
                <w:szCs w:val="24"/>
              </w:rPr>
            </w:pPr>
            <w:r w:rsidRPr="002A45B0">
              <w:rPr>
                <w:bCs/>
                <w:sz w:val="24"/>
                <w:szCs w:val="24"/>
              </w:rPr>
              <w:t>Выдача порубочного билета и (или) разрешения на пересадку деревьев и кустарников на территории городского поселения пгт Климово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38C7ED5C" w14:textId="77777777" w:rsidR="002A45B0" w:rsidRPr="002A45B0" w:rsidRDefault="002A45B0" w:rsidP="00A87221">
            <w:pPr>
              <w:rPr>
                <w:sz w:val="24"/>
                <w:szCs w:val="24"/>
              </w:rPr>
            </w:pPr>
            <w:proofErr w:type="spellStart"/>
            <w:r w:rsidRPr="002A45B0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8E9BFEE" w14:textId="77777777" w:rsidR="002A45B0" w:rsidRPr="002A45B0" w:rsidRDefault="00A11C79" w:rsidP="00A11C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A7501AC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25CE1920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6EA69AD7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A45B0" w:rsidRPr="002A45B0">
              <w:rPr>
                <w:sz w:val="24"/>
                <w:szCs w:val="24"/>
              </w:rPr>
              <w:t>0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88F2F7B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81D4172" w14:textId="77777777" w:rsidR="002A45B0" w:rsidRPr="002A45B0" w:rsidRDefault="002A45B0" w:rsidP="00A11C79">
            <w:pPr>
              <w:jc w:val="center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5</w:t>
            </w:r>
            <w:r w:rsidR="00A11C79">
              <w:rPr>
                <w:sz w:val="24"/>
                <w:szCs w:val="24"/>
              </w:rPr>
              <w:t>0</w:t>
            </w:r>
          </w:p>
        </w:tc>
      </w:tr>
      <w:tr w:rsidR="002A45B0" w:rsidRPr="002A45B0" w14:paraId="4C1E85A1" w14:textId="77777777" w:rsidTr="007B46FC">
        <w:trPr>
          <w:trHeight w:val="510"/>
          <w:jc w:val="center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0B56548" w14:textId="77777777" w:rsidR="002A45B0" w:rsidRPr="002A45B0" w:rsidRDefault="002A45B0" w:rsidP="00A87221">
            <w:pPr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10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9FB6E65" w14:textId="77777777" w:rsidR="002A45B0" w:rsidRPr="002A45B0" w:rsidRDefault="002A45B0" w:rsidP="00A87221">
            <w:pPr>
              <w:rPr>
                <w:bCs/>
                <w:sz w:val="24"/>
                <w:szCs w:val="24"/>
              </w:rPr>
            </w:pPr>
            <w:r w:rsidRPr="002A45B0">
              <w:rPr>
                <w:bCs/>
                <w:sz w:val="24"/>
                <w:szCs w:val="24"/>
              </w:rPr>
              <w:t xml:space="preserve">Разрешение временного складирование и хранение строительных </w:t>
            </w:r>
            <w:r w:rsidRPr="002A45B0">
              <w:rPr>
                <w:bCs/>
                <w:sz w:val="24"/>
                <w:szCs w:val="24"/>
              </w:rPr>
              <w:lastRenderedPageBreak/>
              <w:t>материалов на территории муниципального образования городское поселение пгт Климово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1DC70078" w14:textId="77777777" w:rsidR="002A45B0" w:rsidRPr="002A45B0" w:rsidRDefault="002A45B0" w:rsidP="00A87221">
            <w:pPr>
              <w:rPr>
                <w:sz w:val="24"/>
                <w:szCs w:val="24"/>
              </w:rPr>
            </w:pPr>
            <w:proofErr w:type="spellStart"/>
            <w:r w:rsidRPr="002A45B0">
              <w:rPr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669C505" w14:textId="77777777" w:rsidR="002A45B0" w:rsidRPr="002A45B0" w:rsidRDefault="002A45B0" w:rsidP="00A11C79">
            <w:pPr>
              <w:jc w:val="center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1</w:t>
            </w:r>
            <w:r w:rsidR="00A11C79">
              <w:rPr>
                <w:sz w:val="24"/>
                <w:szCs w:val="24"/>
              </w:rPr>
              <w:t>2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2B85151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4147E0D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2134623C" w14:textId="77777777" w:rsidR="002A45B0" w:rsidRPr="002A45B0" w:rsidRDefault="002A45B0" w:rsidP="00A87221">
            <w:pPr>
              <w:jc w:val="center"/>
              <w:rPr>
                <w:sz w:val="24"/>
                <w:szCs w:val="24"/>
              </w:rPr>
            </w:pPr>
            <w:r w:rsidRPr="002A45B0">
              <w:rPr>
                <w:sz w:val="24"/>
                <w:szCs w:val="24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71A96366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0A572476" w14:textId="77777777" w:rsidR="002A45B0" w:rsidRPr="002A45B0" w:rsidRDefault="00A11C79" w:rsidP="00A87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49F94542" w14:textId="77777777" w:rsidR="002A45B0" w:rsidRDefault="002A45B0" w:rsidP="00F429F0">
      <w:pPr>
        <w:shd w:val="clear" w:color="auto" w:fill="FFFFFF"/>
        <w:spacing w:line="315" w:lineRule="atLeast"/>
        <w:jc w:val="right"/>
        <w:textAlignment w:val="baseline"/>
        <w:rPr>
          <w:spacing w:val="2"/>
          <w:sz w:val="24"/>
          <w:szCs w:val="24"/>
        </w:rPr>
      </w:pPr>
    </w:p>
    <w:p w14:paraId="7AE2D1A9" w14:textId="77777777" w:rsidR="00270EF2" w:rsidRPr="00C07EF5" w:rsidRDefault="00F429F0" w:rsidP="00F429F0">
      <w:pPr>
        <w:shd w:val="clear" w:color="auto" w:fill="FFFFFF"/>
        <w:spacing w:line="315" w:lineRule="atLeast"/>
        <w:jc w:val="right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                </w:t>
      </w:r>
    </w:p>
    <w:p w14:paraId="6A9234AE" w14:textId="77777777" w:rsidR="00B13B11" w:rsidRDefault="00807346" w:rsidP="00031E37">
      <w:pPr>
        <w:shd w:val="clear" w:color="auto" w:fill="FFFFFF"/>
        <w:spacing w:line="315" w:lineRule="atLeast"/>
        <w:ind w:left="1416" w:firstLine="708"/>
        <w:jc w:val="center"/>
        <w:textAlignment w:val="baseline"/>
        <w:rPr>
          <w:spacing w:val="2"/>
          <w:sz w:val="16"/>
          <w:szCs w:val="16"/>
        </w:rPr>
      </w:pPr>
      <w:r w:rsidRPr="00C07EF5">
        <w:rPr>
          <w:spacing w:val="2"/>
          <w:sz w:val="24"/>
          <w:szCs w:val="24"/>
        </w:rPr>
        <w:br/>
      </w:r>
    </w:p>
    <w:p w14:paraId="382955E0" w14:textId="77777777" w:rsidR="00DB65AB" w:rsidRPr="00DB65AB" w:rsidRDefault="00DB65AB" w:rsidP="00DB65AB">
      <w:pPr>
        <w:ind w:left="708"/>
        <w:jc w:val="both"/>
        <w:rPr>
          <w:sz w:val="24"/>
          <w:szCs w:val="24"/>
        </w:rPr>
      </w:pPr>
      <w:r w:rsidRPr="00DB65AB">
        <w:rPr>
          <w:sz w:val="24"/>
          <w:szCs w:val="24"/>
        </w:rPr>
        <w:t>Исп. Шаповалова О.М.</w:t>
      </w:r>
    </w:p>
    <w:p w14:paraId="24D03EF4" w14:textId="77777777" w:rsidR="00DB65AB" w:rsidRPr="00DB65AB" w:rsidRDefault="00DB65AB" w:rsidP="00DB65AB">
      <w:pPr>
        <w:ind w:left="708"/>
        <w:jc w:val="both"/>
        <w:rPr>
          <w:sz w:val="28"/>
          <w:szCs w:val="28"/>
        </w:rPr>
      </w:pPr>
    </w:p>
    <w:p w14:paraId="640BE28B" w14:textId="77777777" w:rsidR="00DB65AB" w:rsidRPr="00DB65AB" w:rsidRDefault="00DB65AB" w:rsidP="00DB65AB">
      <w:pPr>
        <w:ind w:left="708"/>
        <w:jc w:val="both"/>
        <w:rPr>
          <w:sz w:val="28"/>
          <w:szCs w:val="28"/>
        </w:rPr>
      </w:pPr>
      <w:r w:rsidRPr="00DB65AB">
        <w:rPr>
          <w:sz w:val="28"/>
          <w:szCs w:val="28"/>
        </w:rPr>
        <w:t>Согласовано:</w:t>
      </w:r>
    </w:p>
    <w:p w14:paraId="36FEC869" w14:textId="45EBA798" w:rsidR="00DB65AB" w:rsidRPr="00DB65AB" w:rsidRDefault="00042DD2" w:rsidP="00DB65A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И. О. н</w:t>
      </w:r>
      <w:r w:rsidR="00DB65AB" w:rsidRPr="00DB65AB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DB65AB" w:rsidRPr="00DB65AB">
        <w:rPr>
          <w:sz w:val="28"/>
          <w:szCs w:val="28"/>
        </w:rPr>
        <w:t xml:space="preserve"> фин.</w:t>
      </w:r>
      <w:r>
        <w:rPr>
          <w:sz w:val="28"/>
          <w:szCs w:val="28"/>
        </w:rPr>
        <w:t xml:space="preserve"> </w:t>
      </w:r>
      <w:r w:rsidR="00DB65AB" w:rsidRPr="00DB65AB">
        <w:rPr>
          <w:sz w:val="28"/>
          <w:szCs w:val="28"/>
        </w:rPr>
        <w:t>отдела                                               Н.Е. Смирнова</w:t>
      </w:r>
    </w:p>
    <w:p w14:paraId="675B3CC8" w14:textId="77777777" w:rsidR="00DB65AB" w:rsidRPr="00DB65AB" w:rsidRDefault="00DB65AB" w:rsidP="00DB65AB">
      <w:pPr>
        <w:ind w:left="708"/>
        <w:jc w:val="both"/>
        <w:rPr>
          <w:sz w:val="28"/>
          <w:szCs w:val="28"/>
        </w:rPr>
      </w:pPr>
    </w:p>
    <w:p w14:paraId="3237C04A" w14:textId="1C652D86" w:rsidR="00DB65AB" w:rsidRPr="00DB65AB" w:rsidRDefault="00042DD2" w:rsidP="00DB65A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И. О. н</w:t>
      </w:r>
      <w:r w:rsidR="00DB65AB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DB65AB">
        <w:rPr>
          <w:sz w:val="28"/>
          <w:szCs w:val="28"/>
        </w:rPr>
        <w:t xml:space="preserve"> </w:t>
      </w:r>
      <w:r w:rsidR="00DB65AB" w:rsidRPr="00DB65AB">
        <w:rPr>
          <w:sz w:val="28"/>
          <w:szCs w:val="28"/>
        </w:rPr>
        <w:t xml:space="preserve">                                                 </w:t>
      </w:r>
      <w:r w:rsidR="00DB65A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DB65AB">
        <w:rPr>
          <w:sz w:val="28"/>
          <w:szCs w:val="28"/>
        </w:rPr>
        <w:t>Р.В. Остапенко</w:t>
      </w:r>
    </w:p>
    <w:p w14:paraId="1FD8A57C" w14:textId="77777777" w:rsidR="00DB65AB" w:rsidRPr="00DB65AB" w:rsidRDefault="00DB65AB" w:rsidP="00DB65AB">
      <w:pPr>
        <w:ind w:left="708"/>
        <w:jc w:val="both"/>
        <w:rPr>
          <w:sz w:val="28"/>
          <w:szCs w:val="28"/>
        </w:rPr>
      </w:pPr>
    </w:p>
    <w:p w14:paraId="55514E47" w14:textId="3E17BD7B" w:rsidR="00DB65AB" w:rsidRPr="00DB65AB" w:rsidRDefault="00DB65AB" w:rsidP="00DB65AB">
      <w:pPr>
        <w:rPr>
          <w:sz w:val="28"/>
          <w:szCs w:val="28"/>
        </w:rPr>
      </w:pPr>
      <w:r w:rsidRPr="00DB65AB">
        <w:rPr>
          <w:sz w:val="28"/>
          <w:szCs w:val="28"/>
        </w:rPr>
        <w:t xml:space="preserve">         Зав. сектором по делопроизводству                          </w:t>
      </w:r>
      <w:r w:rsidR="00042DD2">
        <w:rPr>
          <w:sz w:val="28"/>
          <w:szCs w:val="28"/>
        </w:rPr>
        <w:tab/>
        <w:t xml:space="preserve">      </w:t>
      </w:r>
      <w:r w:rsidRPr="00DB65AB">
        <w:rPr>
          <w:sz w:val="28"/>
          <w:szCs w:val="28"/>
        </w:rPr>
        <w:t xml:space="preserve">О.Ю. Покид     </w:t>
      </w:r>
    </w:p>
    <w:p w14:paraId="2B34D788" w14:textId="77777777" w:rsidR="00DB65AB" w:rsidRPr="00DB65AB" w:rsidRDefault="00DB65AB" w:rsidP="00DB65AB">
      <w:pPr>
        <w:widowControl/>
        <w:autoSpaceDN/>
        <w:adjustRightInd/>
        <w:rPr>
          <w:sz w:val="28"/>
          <w:szCs w:val="28"/>
        </w:rPr>
      </w:pPr>
      <w:r w:rsidRPr="00DB65AB">
        <w:rPr>
          <w:sz w:val="28"/>
          <w:szCs w:val="28"/>
        </w:rPr>
        <w:t xml:space="preserve">         отдела организационно-контрольной</w:t>
      </w:r>
    </w:p>
    <w:p w14:paraId="253D38CD" w14:textId="77777777" w:rsidR="00DB65AB" w:rsidRPr="00DB65AB" w:rsidRDefault="00DB65AB" w:rsidP="00DB65AB">
      <w:pPr>
        <w:widowControl/>
        <w:autoSpaceDN/>
        <w:adjustRightInd/>
        <w:rPr>
          <w:sz w:val="28"/>
          <w:szCs w:val="28"/>
        </w:rPr>
      </w:pPr>
      <w:r w:rsidRPr="00DB65AB">
        <w:rPr>
          <w:sz w:val="28"/>
          <w:szCs w:val="28"/>
        </w:rPr>
        <w:t xml:space="preserve">         и кадровой работы                                                                         </w:t>
      </w:r>
    </w:p>
    <w:p w14:paraId="38B8D362" w14:textId="77777777" w:rsidR="00DB65AB" w:rsidRPr="00DB65AB" w:rsidRDefault="00DB65AB" w:rsidP="00DB65AB">
      <w:pPr>
        <w:ind w:left="708"/>
        <w:jc w:val="both"/>
        <w:rPr>
          <w:sz w:val="28"/>
          <w:szCs w:val="28"/>
        </w:rPr>
      </w:pPr>
    </w:p>
    <w:p w14:paraId="2592384F" w14:textId="0366DE27" w:rsidR="00DB65AB" w:rsidRPr="00DB65AB" w:rsidRDefault="00DB65AB" w:rsidP="00DB65AB">
      <w:pPr>
        <w:ind w:left="708"/>
        <w:jc w:val="both"/>
        <w:rPr>
          <w:sz w:val="28"/>
          <w:szCs w:val="28"/>
        </w:rPr>
      </w:pPr>
      <w:r w:rsidRPr="00DB65AB">
        <w:rPr>
          <w:sz w:val="28"/>
          <w:szCs w:val="28"/>
        </w:rPr>
        <w:t xml:space="preserve">Гл. специалист                                                            </w:t>
      </w:r>
      <w:r w:rsidR="00042DD2">
        <w:rPr>
          <w:sz w:val="28"/>
          <w:szCs w:val="28"/>
        </w:rPr>
        <w:tab/>
        <w:t xml:space="preserve">      </w:t>
      </w:r>
      <w:r w:rsidRPr="00DB65AB">
        <w:rPr>
          <w:sz w:val="28"/>
          <w:szCs w:val="28"/>
        </w:rPr>
        <w:t xml:space="preserve">С.А. Хорошев               </w:t>
      </w:r>
    </w:p>
    <w:p w14:paraId="75870324" w14:textId="77777777" w:rsidR="00DB65AB" w:rsidRDefault="00DB65AB" w:rsidP="004713F0"/>
    <w:p w14:paraId="5790711D" w14:textId="77777777" w:rsidR="00456EA2" w:rsidRDefault="00456EA2"/>
    <w:sectPr w:rsidR="00456EA2" w:rsidSect="00F84270">
      <w:headerReference w:type="default" r:id="rId9"/>
      <w:pgSz w:w="11906" w:h="16838"/>
      <w:pgMar w:top="993" w:right="567" w:bottom="851" w:left="1134" w:header="284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D68EE" w14:textId="77777777" w:rsidR="00B3329E" w:rsidRDefault="00B3329E">
      <w:r>
        <w:separator/>
      </w:r>
    </w:p>
  </w:endnote>
  <w:endnote w:type="continuationSeparator" w:id="0">
    <w:p w14:paraId="21EB39F9" w14:textId="77777777" w:rsidR="00B3329E" w:rsidRDefault="00B3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92A5B" w14:textId="77777777" w:rsidR="00B3329E" w:rsidRDefault="00B3329E">
      <w:r>
        <w:separator/>
      </w:r>
    </w:p>
  </w:footnote>
  <w:footnote w:type="continuationSeparator" w:id="0">
    <w:p w14:paraId="0AEF9EE5" w14:textId="77777777" w:rsidR="00B3329E" w:rsidRDefault="00B33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A1D9E" w14:textId="77777777" w:rsidR="00810113" w:rsidRDefault="00810113">
    <w:pPr>
      <w:pStyle w:val="a6"/>
      <w:tabs>
        <w:tab w:val="clear" w:pos="4320"/>
        <w:tab w:val="clear" w:pos="8640"/>
        <w:tab w:val="center" w:pos="4677"/>
        <w:tab w:val="right" w:pos="9355"/>
      </w:tabs>
      <w:rPr>
        <w:sz w:val="24"/>
        <w:szCs w:val="24"/>
      </w:rPr>
    </w:pPr>
    <w:r>
      <w:rPr>
        <w:rStyle w:val="aa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9DD"/>
    <w:rsid w:val="0001023D"/>
    <w:rsid w:val="00014BF4"/>
    <w:rsid w:val="00031C41"/>
    <w:rsid w:val="00031E37"/>
    <w:rsid w:val="00041E33"/>
    <w:rsid w:val="000429C9"/>
    <w:rsid w:val="00042DD2"/>
    <w:rsid w:val="000522E6"/>
    <w:rsid w:val="00053D11"/>
    <w:rsid w:val="00054005"/>
    <w:rsid w:val="00055CEA"/>
    <w:rsid w:val="00056FFB"/>
    <w:rsid w:val="00062541"/>
    <w:rsid w:val="00064F76"/>
    <w:rsid w:val="00065FB6"/>
    <w:rsid w:val="00067ACA"/>
    <w:rsid w:val="000841AE"/>
    <w:rsid w:val="0009260F"/>
    <w:rsid w:val="0009392C"/>
    <w:rsid w:val="000947BA"/>
    <w:rsid w:val="00096E8C"/>
    <w:rsid w:val="000A4D10"/>
    <w:rsid w:val="000B3649"/>
    <w:rsid w:val="000C6B5F"/>
    <w:rsid w:val="000D5436"/>
    <w:rsid w:val="000E5349"/>
    <w:rsid w:val="0010669B"/>
    <w:rsid w:val="00111F17"/>
    <w:rsid w:val="00113479"/>
    <w:rsid w:val="00140DE6"/>
    <w:rsid w:val="00152839"/>
    <w:rsid w:val="00173D7B"/>
    <w:rsid w:val="001909F8"/>
    <w:rsid w:val="00192736"/>
    <w:rsid w:val="00194077"/>
    <w:rsid w:val="0019643F"/>
    <w:rsid w:val="00197152"/>
    <w:rsid w:val="001A5978"/>
    <w:rsid w:val="001C12B6"/>
    <w:rsid w:val="001C28CD"/>
    <w:rsid w:val="001C460D"/>
    <w:rsid w:val="001C6E89"/>
    <w:rsid w:val="001D2DFE"/>
    <w:rsid w:val="001D3104"/>
    <w:rsid w:val="001E2C24"/>
    <w:rsid w:val="001E79D5"/>
    <w:rsid w:val="001F7B20"/>
    <w:rsid w:val="002022F7"/>
    <w:rsid w:val="00211F8F"/>
    <w:rsid w:val="00214910"/>
    <w:rsid w:val="00222EEC"/>
    <w:rsid w:val="00234ACF"/>
    <w:rsid w:val="00235D04"/>
    <w:rsid w:val="00270EF2"/>
    <w:rsid w:val="0027349A"/>
    <w:rsid w:val="00280EF8"/>
    <w:rsid w:val="002910E8"/>
    <w:rsid w:val="002955AB"/>
    <w:rsid w:val="00295E2B"/>
    <w:rsid w:val="00296F19"/>
    <w:rsid w:val="002A45B0"/>
    <w:rsid w:val="002B2ACA"/>
    <w:rsid w:val="002B2C06"/>
    <w:rsid w:val="002B2CB7"/>
    <w:rsid w:val="002B5DC4"/>
    <w:rsid w:val="002B60A1"/>
    <w:rsid w:val="002B6868"/>
    <w:rsid w:val="002C290D"/>
    <w:rsid w:val="002C366B"/>
    <w:rsid w:val="002D14A2"/>
    <w:rsid w:val="002D2D7B"/>
    <w:rsid w:val="002E13BF"/>
    <w:rsid w:val="002E3007"/>
    <w:rsid w:val="002F6DEB"/>
    <w:rsid w:val="003022A6"/>
    <w:rsid w:val="003179C3"/>
    <w:rsid w:val="00330DE9"/>
    <w:rsid w:val="003368D0"/>
    <w:rsid w:val="0034087C"/>
    <w:rsid w:val="00340917"/>
    <w:rsid w:val="003459DD"/>
    <w:rsid w:val="00352354"/>
    <w:rsid w:val="00361C98"/>
    <w:rsid w:val="00366124"/>
    <w:rsid w:val="003762EE"/>
    <w:rsid w:val="00386C69"/>
    <w:rsid w:val="00393F7E"/>
    <w:rsid w:val="00397124"/>
    <w:rsid w:val="003A6380"/>
    <w:rsid w:val="003B39EB"/>
    <w:rsid w:val="003C0D57"/>
    <w:rsid w:val="003C3624"/>
    <w:rsid w:val="003C3DF2"/>
    <w:rsid w:val="003C644C"/>
    <w:rsid w:val="003D1F6C"/>
    <w:rsid w:val="003D3A6C"/>
    <w:rsid w:val="003F2549"/>
    <w:rsid w:val="003F2D2B"/>
    <w:rsid w:val="003F7FD7"/>
    <w:rsid w:val="00404188"/>
    <w:rsid w:val="004055DF"/>
    <w:rsid w:val="00421F93"/>
    <w:rsid w:val="00427C20"/>
    <w:rsid w:val="00433F16"/>
    <w:rsid w:val="0043553B"/>
    <w:rsid w:val="00436E94"/>
    <w:rsid w:val="004408DE"/>
    <w:rsid w:val="004422CA"/>
    <w:rsid w:val="00445813"/>
    <w:rsid w:val="00445CE0"/>
    <w:rsid w:val="00456EA2"/>
    <w:rsid w:val="00462800"/>
    <w:rsid w:val="00464CCF"/>
    <w:rsid w:val="004711F0"/>
    <w:rsid w:val="004712B5"/>
    <w:rsid w:val="004713F0"/>
    <w:rsid w:val="00492A83"/>
    <w:rsid w:val="00497715"/>
    <w:rsid w:val="004A34C9"/>
    <w:rsid w:val="004A3E43"/>
    <w:rsid w:val="004A561F"/>
    <w:rsid w:val="004A7F09"/>
    <w:rsid w:val="004B21C8"/>
    <w:rsid w:val="004B6E9E"/>
    <w:rsid w:val="004C0EA2"/>
    <w:rsid w:val="004C198C"/>
    <w:rsid w:val="004C7BB5"/>
    <w:rsid w:val="004D5C8C"/>
    <w:rsid w:val="004D68D8"/>
    <w:rsid w:val="004E5142"/>
    <w:rsid w:val="004F3C8F"/>
    <w:rsid w:val="0050645C"/>
    <w:rsid w:val="00521CD1"/>
    <w:rsid w:val="00527B45"/>
    <w:rsid w:val="00530362"/>
    <w:rsid w:val="005406E2"/>
    <w:rsid w:val="00545199"/>
    <w:rsid w:val="00554D8F"/>
    <w:rsid w:val="0055776A"/>
    <w:rsid w:val="0056037D"/>
    <w:rsid w:val="00575B3A"/>
    <w:rsid w:val="00586F57"/>
    <w:rsid w:val="005A273E"/>
    <w:rsid w:val="005A690F"/>
    <w:rsid w:val="005B0934"/>
    <w:rsid w:val="005B1E49"/>
    <w:rsid w:val="005B3AC7"/>
    <w:rsid w:val="005D6BFC"/>
    <w:rsid w:val="005E5703"/>
    <w:rsid w:val="005E6A0C"/>
    <w:rsid w:val="005F4690"/>
    <w:rsid w:val="005F5053"/>
    <w:rsid w:val="006105F5"/>
    <w:rsid w:val="00614C77"/>
    <w:rsid w:val="006173DC"/>
    <w:rsid w:val="00621C8F"/>
    <w:rsid w:val="00630879"/>
    <w:rsid w:val="00632A10"/>
    <w:rsid w:val="00637F33"/>
    <w:rsid w:val="006520D7"/>
    <w:rsid w:val="00653542"/>
    <w:rsid w:val="0066407F"/>
    <w:rsid w:val="00667632"/>
    <w:rsid w:val="00675B11"/>
    <w:rsid w:val="006767AE"/>
    <w:rsid w:val="006812C6"/>
    <w:rsid w:val="00692FCC"/>
    <w:rsid w:val="00695DE7"/>
    <w:rsid w:val="006A311E"/>
    <w:rsid w:val="006A3B70"/>
    <w:rsid w:val="006A4E98"/>
    <w:rsid w:val="006A7D20"/>
    <w:rsid w:val="006B78D8"/>
    <w:rsid w:val="006C0590"/>
    <w:rsid w:val="006C4555"/>
    <w:rsid w:val="006C643C"/>
    <w:rsid w:val="006C6A8E"/>
    <w:rsid w:val="006D253E"/>
    <w:rsid w:val="006D65F5"/>
    <w:rsid w:val="006D7DA6"/>
    <w:rsid w:val="007017BF"/>
    <w:rsid w:val="00707F5A"/>
    <w:rsid w:val="00730D66"/>
    <w:rsid w:val="00730DFE"/>
    <w:rsid w:val="00741C7E"/>
    <w:rsid w:val="00746872"/>
    <w:rsid w:val="00785050"/>
    <w:rsid w:val="00785176"/>
    <w:rsid w:val="00793AE4"/>
    <w:rsid w:val="007A49CE"/>
    <w:rsid w:val="007A7790"/>
    <w:rsid w:val="007B372C"/>
    <w:rsid w:val="007B46FC"/>
    <w:rsid w:val="007C0289"/>
    <w:rsid w:val="007C0BA5"/>
    <w:rsid w:val="007C1CDF"/>
    <w:rsid w:val="007C5D3C"/>
    <w:rsid w:val="007D3FEB"/>
    <w:rsid w:val="007E01D0"/>
    <w:rsid w:val="007F54AD"/>
    <w:rsid w:val="00801346"/>
    <w:rsid w:val="00803F2D"/>
    <w:rsid w:val="00807346"/>
    <w:rsid w:val="00810113"/>
    <w:rsid w:val="00815E88"/>
    <w:rsid w:val="00817AD2"/>
    <w:rsid w:val="00820017"/>
    <w:rsid w:val="00820F86"/>
    <w:rsid w:val="00834DF9"/>
    <w:rsid w:val="0083632C"/>
    <w:rsid w:val="00837F05"/>
    <w:rsid w:val="008400B2"/>
    <w:rsid w:val="00851670"/>
    <w:rsid w:val="008559BC"/>
    <w:rsid w:val="00856B0D"/>
    <w:rsid w:val="008635E3"/>
    <w:rsid w:val="008664F2"/>
    <w:rsid w:val="008720D0"/>
    <w:rsid w:val="00877BC3"/>
    <w:rsid w:val="00884CF5"/>
    <w:rsid w:val="00894F04"/>
    <w:rsid w:val="008A02B1"/>
    <w:rsid w:val="008A4B93"/>
    <w:rsid w:val="008B2612"/>
    <w:rsid w:val="008B5AD2"/>
    <w:rsid w:val="008D0B3C"/>
    <w:rsid w:val="008D1B4A"/>
    <w:rsid w:val="008D29C8"/>
    <w:rsid w:val="008D2CED"/>
    <w:rsid w:val="008D3BF8"/>
    <w:rsid w:val="008D66AF"/>
    <w:rsid w:val="008E0C47"/>
    <w:rsid w:val="008E4B96"/>
    <w:rsid w:val="009003C2"/>
    <w:rsid w:val="009264A6"/>
    <w:rsid w:val="00936817"/>
    <w:rsid w:val="0094072E"/>
    <w:rsid w:val="00945510"/>
    <w:rsid w:val="00952FB9"/>
    <w:rsid w:val="009533A1"/>
    <w:rsid w:val="00954FD6"/>
    <w:rsid w:val="009558A1"/>
    <w:rsid w:val="00964F15"/>
    <w:rsid w:val="009760F8"/>
    <w:rsid w:val="00981403"/>
    <w:rsid w:val="00995FBC"/>
    <w:rsid w:val="009979C0"/>
    <w:rsid w:val="009C3E60"/>
    <w:rsid w:val="009D311C"/>
    <w:rsid w:val="009D68AE"/>
    <w:rsid w:val="009E1F37"/>
    <w:rsid w:val="009E6778"/>
    <w:rsid w:val="009F4482"/>
    <w:rsid w:val="009F6143"/>
    <w:rsid w:val="009F6990"/>
    <w:rsid w:val="009F6EBC"/>
    <w:rsid w:val="00A11C79"/>
    <w:rsid w:val="00A15B43"/>
    <w:rsid w:val="00A3244A"/>
    <w:rsid w:val="00A419DE"/>
    <w:rsid w:val="00A454A6"/>
    <w:rsid w:val="00A45B0E"/>
    <w:rsid w:val="00A47594"/>
    <w:rsid w:val="00A517AA"/>
    <w:rsid w:val="00A52086"/>
    <w:rsid w:val="00A5647B"/>
    <w:rsid w:val="00A62319"/>
    <w:rsid w:val="00A72D70"/>
    <w:rsid w:val="00A81612"/>
    <w:rsid w:val="00A87221"/>
    <w:rsid w:val="00AA32DD"/>
    <w:rsid w:val="00AA3417"/>
    <w:rsid w:val="00AA478C"/>
    <w:rsid w:val="00AC1110"/>
    <w:rsid w:val="00AD022D"/>
    <w:rsid w:val="00AD1DED"/>
    <w:rsid w:val="00AE257A"/>
    <w:rsid w:val="00AF158D"/>
    <w:rsid w:val="00AF1BDB"/>
    <w:rsid w:val="00AF2129"/>
    <w:rsid w:val="00B02581"/>
    <w:rsid w:val="00B03966"/>
    <w:rsid w:val="00B03A00"/>
    <w:rsid w:val="00B04B7C"/>
    <w:rsid w:val="00B056D1"/>
    <w:rsid w:val="00B06F5E"/>
    <w:rsid w:val="00B13B11"/>
    <w:rsid w:val="00B24142"/>
    <w:rsid w:val="00B253A6"/>
    <w:rsid w:val="00B32CF2"/>
    <w:rsid w:val="00B33074"/>
    <w:rsid w:val="00B3329E"/>
    <w:rsid w:val="00B42047"/>
    <w:rsid w:val="00B440F9"/>
    <w:rsid w:val="00B4749C"/>
    <w:rsid w:val="00B51864"/>
    <w:rsid w:val="00B57204"/>
    <w:rsid w:val="00B572DE"/>
    <w:rsid w:val="00B67D9D"/>
    <w:rsid w:val="00B810C1"/>
    <w:rsid w:val="00B85E59"/>
    <w:rsid w:val="00B85F9F"/>
    <w:rsid w:val="00B91AE7"/>
    <w:rsid w:val="00BA11C0"/>
    <w:rsid w:val="00BA125F"/>
    <w:rsid w:val="00BA14DE"/>
    <w:rsid w:val="00BA6C38"/>
    <w:rsid w:val="00BA73A2"/>
    <w:rsid w:val="00BB68CD"/>
    <w:rsid w:val="00BC01BC"/>
    <w:rsid w:val="00BC70D0"/>
    <w:rsid w:val="00BD67B6"/>
    <w:rsid w:val="00BE0506"/>
    <w:rsid w:val="00C0656E"/>
    <w:rsid w:val="00C07EF5"/>
    <w:rsid w:val="00C1073C"/>
    <w:rsid w:val="00C2359C"/>
    <w:rsid w:val="00C3002F"/>
    <w:rsid w:val="00C428B2"/>
    <w:rsid w:val="00C43406"/>
    <w:rsid w:val="00C4458D"/>
    <w:rsid w:val="00C82904"/>
    <w:rsid w:val="00CA105B"/>
    <w:rsid w:val="00CA1B42"/>
    <w:rsid w:val="00CA34A0"/>
    <w:rsid w:val="00CA49C8"/>
    <w:rsid w:val="00CB21DC"/>
    <w:rsid w:val="00CD4AD0"/>
    <w:rsid w:val="00CD7755"/>
    <w:rsid w:val="00CE4A82"/>
    <w:rsid w:val="00CF05E0"/>
    <w:rsid w:val="00CF57BA"/>
    <w:rsid w:val="00CF6B69"/>
    <w:rsid w:val="00D010C2"/>
    <w:rsid w:val="00D0360F"/>
    <w:rsid w:val="00D17BE6"/>
    <w:rsid w:val="00D242B8"/>
    <w:rsid w:val="00D402C3"/>
    <w:rsid w:val="00D46057"/>
    <w:rsid w:val="00D51313"/>
    <w:rsid w:val="00D525D0"/>
    <w:rsid w:val="00D574E5"/>
    <w:rsid w:val="00D71E49"/>
    <w:rsid w:val="00D73174"/>
    <w:rsid w:val="00D84A02"/>
    <w:rsid w:val="00DA0BE3"/>
    <w:rsid w:val="00DB4B11"/>
    <w:rsid w:val="00DB65AB"/>
    <w:rsid w:val="00DC567B"/>
    <w:rsid w:val="00DC7BA8"/>
    <w:rsid w:val="00DD6513"/>
    <w:rsid w:val="00DE0770"/>
    <w:rsid w:val="00DE4DAE"/>
    <w:rsid w:val="00DF43BF"/>
    <w:rsid w:val="00DF4FD7"/>
    <w:rsid w:val="00DF5367"/>
    <w:rsid w:val="00E00C6E"/>
    <w:rsid w:val="00E04229"/>
    <w:rsid w:val="00E1360E"/>
    <w:rsid w:val="00E25872"/>
    <w:rsid w:val="00E35219"/>
    <w:rsid w:val="00E4107B"/>
    <w:rsid w:val="00E451B0"/>
    <w:rsid w:val="00E5456D"/>
    <w:rsid w:val="00E7515C"/>
    <w:rsid w:val="00E76D7C"/>
    <w:rsid w:val="00E8018F"/>
    <w:rsid w:val="00E80190"/>
    <w:rsid w:val="00E84898"/>
    <w:rsid w:val="00E85236"/>
    <w:rsid w:val="00E87959"/>
    <w:rsid w:val="00E87D80"/>
    <w:rsid w:val="00E91970"/>
    <w:rsid w:val="00E932CD"/>
    <w:rsid w:val="00E943F2"/>
    <w:rsid w:val="00EB4AF9"/>
    <w:rsid w:val="00EC275C"/>
    <w:rsid w:val="00ED0D84"/>
    <w:rsid w:val="00ED4F3C"/>
    <w:rsid w:val="00ED75AD"/>
    <w:rsid w:val="00EE56FA"/>
    <w:rsid w:val="00F0766C"/>
    <w:rsid w:val="00F10F19"/>
    <w:rsid w:val="00F1437A"/>
    <w:rsid w:val="00F15CCF"/>
    <w:rsid w:val="00F35668"/>
    <w:rsid w:val="00F429F0"/>
    <w:rsid w:val="00F43EC1"/>
    <w:rsid w:val="00F44F95"/>
    <w:rsid w:val="00F523C1"/>
    <w:rsid w:val="00F529F2"/>
    <w:rsid w:val="00F619B1"/>
    <w:rsid w:val="00F61F72"/>
    <w:rsid w:val="00F64284"/>
    <w:rsid w:val="00F65F4D"/>
    <w:rsid w:val="00F84270"/>
    <w:rsid w:val="00F87341"/>
    <w:rsid w:val="00F94BAC"/>
    <w:rsid w:val="00F9595B"/>
    <w:rsid w:val="00F9724E"/>
    <w:rsid w:val="00FA74F6"/>
    <w:rsid w:val="00FA7C19"/>
    <w:rsid w:val="00FB60AA"/>
    <w:rsid w:val="00FC612F"/>
    <w:rsid w:val="00FC7635"/>
    <w:rsid w:val="00FD0F90"/>
    <w:rsid w:val="00FD196B"/>
    <w:rsid w:val="00FE378B"/>
    <w:rsid w:val="00FE4547"/>
    <w:rsid w:val="00FE5AB4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167DF"/>
  <w15:chartTrackingRefBased/>
  <w15:docId w15:val="{3B0DDD90-2A49-4A4E-9B3C-B0E52335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59DD"/>
    <w:pPr>
      <w:widowControl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CD4AD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CD4A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FF4491"/>
    <w:pPr>
      <w:widowControl/>
      <w:autoSpaceDN/>
      <w:adjustRightInd/>
      <w:spacing w:before="240" w:after="60"/>
      <w:outlineLvl w:val="4"/>
    </w:pPr>
    <w:rPr>
      <w:rFonts w:eastAsia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qFormat/>
    <w:rsid w:val="003459DD"/>
    <w:pPr>
      <w:jc w:val="both"/>
    </w:pPr>
    <w:rPr>
      <w:rFonts w:ascii="Cambria" w:hAnsi="Cambria"/>
      <w:sz w:val="24"/>
      <w:szCs w:val="24"/>
    </w:rPr>
  </w:style>
  <w:style w:type="character" w:customStyle="1" w:styleId="a5">
    <w:name w:val="Подзаголовок Знак"/>
    <w:link w:val="a3"/>
    <w:locked/>
    <w:rsid w:val="003459DD"/>
    <w:rPr>
      <w:rFonts w:ascii="Cambria" w:hAnsi="Cambria"/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3459DD"/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3459DD"/>
    <w:rPr>
      <w:sz w:val="16"/>
      <w:szCs w:val="16"/>
      <w:lang w:val="ru-RU" w:eastAsia="ru-RU" w:bidi="ar-SA"/>
    </w:rPr>
  </w:style>
  <w:style w:type="paragraph" w:customStyle="1" w:styleId="consnormal">
    <w:name w:val="consnormal"/>
    <w:basedOn w:val="a"/>
    <w:rsid w:val="003459DD"/>
    <w:pPr>
      <w:spacing w:before="100" w:after="100"/>
    </w:pPr>
    <w:rPr>
      <w:sz w:val="24"/>
      <w:szCs w:val="24"/>
    </w:rPr>
  </w:style>
  <w:style w:type="paragraph" w:styleId="a6">
    <w:name w:val="header"/>
    <w:basedOn w:val="a"/>
    <w:link w:val="a7"/>
    <w:rsid w:val="003459DD"/>
    <w:pPr>
      <w:tabs>
        <w:tab w:val="center" w:pos="4320"/>
        <w:tab w:val="right" w:pos="8640"/>
      </w:tabs>
    </w:pPr>
  </w:style>
  <w:style w:type="character" w:customStyle="1" w:styleId="a7">
    <w:name w:val="Верхний колонтитул Знак"/>
    <w:link w:val="a6"/>
    <w:semiHidden/>
    <w:locked/>
    <w:rsid w:val="003459DD"/>
    <w:rPr>
      <w:lang w:val="ru-RU" w:eastAsia="ru-RU" w:bidi="ar-SA"/>
    </w:rPr>
  </w:style>
  <w:style w:type="paragraph" w:styleId="a8">
    <w:name w:val="Body Text Indent"/>
    <w:basedOn w:val="a"/>
    <w:link w:val="a9"/>
    <w:rsid w:val="003459DD"/>
    <w:pPr>
      <w:spacing w:after="120"/>
      <w:ind w:left="283"/>
    </w:pPr>
  </w:style>
  <w:style w:type="character" w:customStyle="1" w:styleId="a9">
    <w:name w:val="Основной текст с отступом Знак"/>
    <w:link w:val="a8"/>
    <w:semiHidden/>
    <w:locked/>
    <w:rsid w:val="003459DD"/>
    <w:rPr>
      <w:lang w:val="ru-RU" w:eastAsia="ru-RU" w:bidi="ar-SA"/>
    </w:rPr>
  </w:style>
  <w:style w:type="paragraph" w:customStyle="1" w:styleId="3f3f3f3f3f3f3f3f3f3f3f3f">
    <w:name w:val="З3fн3fа3fк3f З3fн3fа3fк3f З3fн3fа3fк3f"/>
    <w:basedOn w:val="a"/>
    <w:rsid w:val="003459DD"/>
    <w:pPr>
      <w:spacing w:after="160" w:line="240" w:lineRule="exact"/>
    </w:pPr>
    <w:rPr>
      <w:rFonts w:ascii="Tahoma" w:hAnsi="Tahoma" w:cs="Tahoma"/>
      <w:lang w:val="en-US" w:eastAsia="en-US"/>
    </w:rPr>
  </w:style>
  <w:style w:type="character" w:styleId="aa">
    <w:name w:val="page number"/>
    <w:rsid w:val="003459DD"/>
    <w:rPr>
      <w:rFonts w:cs="Times New Roman"/>
    </w:rPr>
  </w:style>
  <w:style w:type="character" w:customStyle="1" w:styleId="FontStyle211">
    <w:name w:val="Font Style211"/>
    <w:rsid w:val="003459DD"/>
    <w:rPr>
      <w:rFonts w:ascii="Courier New" w:hAnsi="Courier New"/>
    </w:rPr>
  </w:style>
  <w:style w:type="paragraph" w:styleId="a4">
    <w:name w:val="Body Text"/>
    <w:basedOn w:val="a"/>
    <w:rsid w:val="003459DD"/>
    <w:pPr>
      <w:spacing w:after="120"/>
    </w:pPr>
  </w:style>
  <w:style w:type="paragraph" w:styleId="ab">
    <w:name w:val="footer"/>
    <w:basedOn w:val="a"/>
    <w:link w:val="ac"/>
    <w:rsid w:val="00FE378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E378B"/>
  </w:style>
  <w:style w:type="character" w:customStyle="1" w:styleId="50">
    <w:name w:val="Заголовок 5 Знак"/>
    <w:link w:val="5"/>
    <w:uiPriority w:val="99"/>
    <w:rsid w:val="00FF4491"/>
    <w:rPr>
      <w:rFonts w:eastAsia="Calibri"/>
      <w:b/>
      <w:bCs/>
      <w:i/>
      <w:iCs/>
      <w:sz w:val="26"/>
      <w:szCs w:val="26"/>
    </w:rPr>
  </w:style>
  <w:style w:type="paragraph" w:customStyle="1" w:styleId="ConsPlusNormal">
    <w:name w:val="ConsPlusNormal"/>
    <w:uiPriority w:val="99"/>
    <w:rsid w:val="00FF44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1">
    <w:name w:val="Дата1"/>
    <w:uiPriority w:val="99"/>
    <w:rsid w:val="00FF4491"/>
    <w:rPr>
      <w:rFonts w:cs="Times New Roman"/>
    </w:rPr>
  </w:style>
  <w:style w:type="character" w:styleId="ad">
    <w:name w:val="Hyperlink"/>
    <w:uiPriority w:val="99"/>
    <w:rsid w:val="00FF4491"/>
    <w:rPr>
      <w:rFonts w:cs="Times New Roman"/>
      <w:color w:val="0000FF"/>
      <w:u w:val="single"/>
    </w:rPr>
  </w:style>
  <w:style w:type="character" w:styleId="ae">
    <w:name w:val="Strong"/>
    <w:uiPriority w:val="99"/>
    <w:qFormat/>
    <w:rsid w:val="00FF4491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9003C2"/>
  </w:style>
  <w:style w:type="paragraph" w:customStyle="1" w:styleId="formattexttopleveltext">
    <w:name w:val="formattext topleveltext"/>
    <w:basedOn w:val="a"/>
    <w:rsid w:val="001D3104"/>
    <w:pPr>
      <w:widowControl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B32CF2"/>
    <w:pPr>
      <w:widowControl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rsid w:val="00DC567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rsid w:val="00DC567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D4AD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CD4AD0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5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4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adm.ru/%D0%BF%D0%BE%D1%81%D1%82%D0%B0%D0%BD%D0%BE%D0%B2%D0%BB%D0%B5%D0%BD%D0%B8%D0%B5-%D0%BE%D1%82-05.07.2016%D0%B3.-%E2%84%96-54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7078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4369</Words>
  <Characters>24906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КЛИМОВСКОГО РАЙОНА БРЯНСКОЙ ОБЛАСТИ</vt:lpstr>
    </vt:vector>
  </TitlesOfParts>
  <Company>Work</Company>
  <LinksUpToDate>false</LinksUpToDate>
  <CharactersWithSpaces>29217</CharactersWithSpaces>
  <SharedDoc>false</SharedDoc>
  <HLinks>
    <vt:vector size="12" baseType="variant">
      <vt:variant>
        <vt:i4>720961</vt:i4>
      </vt:variant>
      <vt:variant>
        <vt:i4>3</vt:i4>
      </vt:variant>
      <vt:variant>
        <vt:i4>0</vt:i4>
      </vt:variant>
      <vt:variant>
        <vt:i4>5</vt:i4>
      </vt:variant>
      <vt:variant>
        <vt:lpwstr>http://www.kladm.ru/%D0%BF%D0%BE%D1%81%D1%82%D0%B0%D0%BD%D0%BE%D0%B2%D0%BB%D0%B5%D0%BD%D0%B8%D0%B5-%D0%BE%D1%82-05.07.2016%D0%B3.-%E2%84%96-540.html</vt:lpwstr>
      </vt:variant>
      <vt:variant>
        <vt:lpwstr/>
      </vt:variant>
      <vt:variant>
        <vt:i4>7209075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http://docs.cntd.ru/document/901707810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КЛИМОВСКОГО РАЙОНА БРЯНСКОЙ ОБЛАСТИ</dc:title>
  <dc:subject/>
  <dc:creator>User</dc:creator>
  <cp:keywords/>
  <cp:lastModifiedBy>Елена Малаева</cp:lastModifiedBy>
  <cp:revision>5</cp:revision>
  <cp:lastPrinted>2024-11-15T09:08:00Z</cp:lastPrinted>
  <dcterms:created xsi:type="dcterms:W3CDTF">2024-11-15T06:34:00Z</dcterms:created>
  <dcterms:modified xsi:type="dcterms:W3CDTF">2024-11-15T09:09:00Z</dcterms:modified>
</cp:coreProperties>
</file>