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EE" w:rsidRPr="00346AEE" w:rsidRDefault="00346AEE" w:rsidP="00346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46AE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Образ матери на страницах книг </w:t>
      </w:r>
    </w:p>
    <w:p w:rsidR="00346AEE" w:rsidRPr="00346AEE" w:rsidRDefault="00346AEE" w:rsidP="00346AEE">
      <w:pPr>
        <w:pStyle w:val="a3"/>
        <w:spacing w:before="0" w:after="0"/>
        <w:jc w:val="both"/>
        <w:rPr>
          <w:sz w:val="28"/>
          <w:szCs w:val="28"/>
        </w:rPr>
      </w:pPr>
      <w:r w:rsidRPr="00346AEE">
        <w:rPr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В преддверии Дня матери </w:t>
      </w:r>
      <w:r w:rsidRPr="00346A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Климовская</w:t>
      </w:r>
      <w:proofErr w:type="spellEnd"/>
      <w:r>
        <w:rPr>
          <w:sz w:val="28"/>
          <w:szCs w:val="28"/>
        </w:rPr>
        <w:t xml:space="preserve"> библиотека презентовала </w:t>
      </w:r>
      <w:r w:rsidRPr="00346AEE">
        <w:rPr>
          <w:sz w:val="28"/>
          <w:szCs w:val="28"/>
        </w:rPr>
        <w:t>выставку литературы  «Образ мамы на страницах книг».</w:t>
      </w:r>
    </w:p>
    <w:p w:rsidR="00346AEE" w:rsidRPr="00346AEE" w:rsidRDefault="00346AEE" w:rsidP="00346AEE">
      <w:pPr>
        <w:pStyle w:val="a3"/>
        <w:jc w:val="both"/>
        <w:rPr>
          <w:sz w:val="28"/>
          <w:szCs w:val="28"/>
        </w:rPr>
      </w:pPr>
      <w:r w:rsidRPr="00346AEE">
        <w:rPr>
          <w:sz w:val="28"/>
          <w:szCs w:val="28"/>
        </w:rPr>
        <w:t xml:space="preserve">         Сегодня мы хотим обратить внимание наших читателей на повесть Виталия </w:t>
      </w:r>
      <w:proofErr w:type="spellStart"/>
      <w:r w:rsidRPr="00346AEE">
        <w:rPr>
          <w:sz w:val="28"/>
          <w:szCs w:val="28"/>
        </w:rPr>
        <w:t>Закруткина</w:t>
      </w:r>
      <w:proofErr w:type="spellEnd"/>
      <w:r w:rsidRPr="00346AEE">
        <w:rPr>
          <w:sz w:val="28"/>
          <w:szCs w:val="28"/>
        </w:rPr>
        <w:t xml:space="preserve"> «Матерь человеческая» и подтолкнул нас к этому пост сообщества ВК «Люблю читать».</w:t>
      </w:r>
    </w:p>
    <w:p w:rsidR="00346AEE" w:rsidRPr="00346AEE" w:rsidRDefault="00346AEE" w:rsidP="00346AEE">
      <w:pPr>
        <w:pStyle w:val="a3"/>
        <w:jc w:val="both"/>
        <w:rPr>
          <w:sz w:val="28"/>
          <w:szCs w:val="28"/>
        </w:rPr>
      </w:pPr>
      <w:r w:rsidRPr="00346AEE">
        <w:rPr>
          <w:sz w:val="28"/>
          <w:szCs w:val="28"/>
        </w:rPr>
        <w:t xml:space="preserve">      Виталий  </w:t>
      </w:r>
      <w:proofErr w:type="spellStart"/>
      <w:r w:rsidRPr="00346AEE">
        <w:rPr>
          <w:sz w:val="28"/>
          <w:szCs w:val="28"/>
        </w:rPr>
        <w:t>Закруткин</w:t>
      </w:r>
      <w:proofErr w:type="spellEnd"/>
      <w:r w:rsidRPr="00346AEE">
        <w:rPr>
          <w:sz w:val="28"/>
          <w:szCs w:val="28"/>
        </w:rPr>
        <w:t xml:space="preserve"> в 1969 году за свою небольшую повесть получил Государственную премию СССР, Государственную премию РСФСР, премию конкурса имени А.Фадеева, проводимого ЦК ВЛКСМ и Союзом Писателей СССР.</w:t>
      </w:r>
    </w:p>
    <w:p w:rsidR="00346AEE" w:rsidRPr="00346AEE" w:rsidRDefault="00346AEE" w:rsidP="00346AEE">
      <w:pPr>
        <w:pStyle w:val="a3"/>
        <w:jc w:val="both"/>
        <w:rPr>
          <w:sz w:val="28"/>
          <w:szCs w:val="28"/>
        </w:rPr>
      </w:pPr>
      <w:r w:rsidRPr="00346AEE">
        <w:rPr>
          <w:sz w:val="28"/>
          <w:szCs w:val="28"/>
        </w:rPr>
        <w:t xml:space="preserve">        </w:t>
      </w:r>
      <w:proofErr w:type="spellStart"/>
      <w:r w:rsidRPr="00346AEE">
        <w:rPr>
          <w:sz w:val="28"/>
          <w:szCs w:val="28"/>
        </w:rPr>
        <w:t>Закруткин</w:t>
      </w:r>
      <w:proofErr w:type="spellEnd"/>
      <w:r w:rsidRPr="00346AEE">
        <w:rPr>
          <w:sz w:val="28"/>
          <w:szCs w:val="28"/>
        </w:rPr>
        <w:t xml:space="preserve"> — один из самых известных писателей — фронтовиков, на творчество которых оказало огромное  влияние участие в Великой Отечественной войне. Жизненный путь </w:t>
      </w:r>
      <w:proofErr w:type="spellStart"/>
      <w:r w:rsidRPr="00346AEE">
        <w:rPr>
          <w:sz w:val="28"/>
          <w:szCs w:val="28"/>
        </w:rPr>
        <w:t>Закруткина</w:t>
      </w:r>
      <w:proofErr w:type="spellEnd"/>
      <w:r w:rsidRPr="00346AEE">
        <w:rPr>
          <w:sz w:val="28"/>
          <w:szCs w:val="28"/>
        </w:rPr>
        <w:t xml:space="preserve"> оказался неразрывно связанным с его творчеством. Ведь он писал о тех фактах и рассказывал о тех случаях, очевидцем которых был сам, которые  пережил и буквально выстрадал. Война оставила неизгладимый след в душе будущего писателя. Его память хранила жуткие  картины сожженных  деревень, крики и плач осиротевших  детей, женщин  и стариков.</w:t>
      </w:r>
    </w:p>
    <w:p w:rsidR="00346AEE" w:rsidRPr="00346AEE" w:rsidRDefault="00346AEE" w:rsidP="00346AEE">
      <w:pPr>
        <w:pStyle w:val="a3"/>
        <w:jc w:val="both"/>
        <w:rPr>
          <w:sz w:val="28"/>
          <w:szCs w:val="28"/>
        </w:rPr>
      </w:pPr>
      <w:r w:rsidRPr="00346AEE">
        <w:rPr>
          <w:sz w:val="28"/>
          <w:szCs w:val="28"/>
        </w:rPr>
        <w:t>        С полным правом можно назвать  «Матерь человеческую» его  «лебединой песнью».</w:t>
      </w:r>
    </w:p>
    <w:p w:rsidR="00346AEE" w:rsidRPr="00346AEE" w:rsidRDefault="00346AEE" w:rsidP="00346AEE">
      <w:pPr>
        <w:pStyle w:val="a3"/>
        <w:jc w:val="both"/>
        <w:rPr>
          <w:sz w:val="28"/>
          <w:szCs w:val="28"/>
        </w:rPr>
      </w:pPr>
      <w:r w:rsidRPr="00346AEE">
        <w:rPr>
          <w:sz w:val="28"/>
          <w:szCs w:val="28"/>
        </w:rPr>
        <w:t>       Гитлеровцы уничтожили весь хутор и убили или увели в плен всех жителей. На разоренной  земле осталась только одна Мария. Её муж и сын были повешены фашистами. Мария смогла превозмочь боль утраты и тяготы жизни одинокой  женщины.</w:t>
      </w:r>
    </w:p>
    <w:p w:rsidR="00346AEE" w:rsidRPr="00346AEE" w:rsidRDefault="00346AEE" w:rsidP="00346AEE">
      <w:pPr>
        <w:pStyle w:val="a3"/>
        <w:jc w:val="both"/>
        <w:rPr>
          <w:sz w:val="28"/>
          <w:szCs w:val="28"/>
        </w:rPr>
      </w:pPr>
      <w:r w:rsidRPr="00346AEE">
        <w:rPr>
          <w:sz w:val="28"/>
          <w:szCs w:val="28"/>
        </w:rPr>
        <w:t>       Создавая образ Марии,  </w:t>
      </w:r>
      <w:proofErr w:type="spellStart"/>
      <w:r w:rsidRPr="00346AEE">
        <w:rPr>
          <w:sz w:val="28"/>
          <w:szCs w:val="28"/>
        </w:rPr>
        <w:t>Закруткин</w:t>
      </w:r>
      <w:proofErr w:type="spellEnd"/>
      <w:r w:rsidRPr="00346AEE">
        <w:rPr>
          <w:sz w:val="28"/>
          <w:szCs w:val="28"/>
        </w:rPr>
        <w:t xml:space="preserve"> талантливо использовал библейские мотивы, что позволило ему показать обобщенный  характер истинной Матери  человеческой.</w:t>
      </w:r>
    </w:p>
    <w:p w:rsidR="00346AEE" w:rsidRPr="00346AEE" w:rsidRDefault="00346AEE" w:rsidP="00346AEE">
      <w:pPr>
        <w:pStyle w:val="a3"/>
        <w:jc w:val="both"/>
        <w:rPr>
          <w:sz w:val="28"/>
          <w:szCs w:val="28"/>
        </w:rPr>
      </w:pPr>
      <w:r w:rsidRPr="00346AEE">
        <w:rPr>
          <w:sz w:val="28"/>
          <w:szCs w:val="28"/>
        </w:rPr>
        <w:t>       Повесть  </w:t>
      </w:r>
      <w:proofErr w:type="spellStart"/>
      <w:r w:rsidRPr="00346AEE">
        <w:rPr>
          <w:sz w:val="28"/>
          <w:szCs w:val="28"/>
        </w:rPr>
        <w:t>Закруткина</w:t>
      </w:r>
      <w:proofErr w:type="spellEnd"/>
      <w:r w:rsidRPr="00346AEE">
        <w:rPr>
          <w:sz w:val="28"/>
          <w:szCs w:val="28"/>
        </w:rPr>
        <w:t xml:space="preserve">  – гимн  Материнству, Женщине, Матери, великой силе материнской  любви. Автор сравнивает Марию с Богородицей  — матерью Иисуса  Христа. Их и зовут одинаково. Повесь  нельзя не прочитать. Есть книги, пропуская которые,  теряешь колоссально много в своей жизни и это одна из немногих таких книг.</w:t>
      </w:r>
    </w:p>
    <w:p w:rsidR="00346AEE" w:rsidRPr="00346AEE" w:rsidRDefault="00346AEE" w:rsidP="00346AEE">
      <w:pPr>
        <w:pStyle w:val="a3"/>
        <w:jc w:val="both"/>
        <w:rPr>
          <w:sz w:val="28"/>
          <w:szCs w:val="28"/>
        </w:rPr>
      </w:pPr>
      <w:r w:rsidRPr="00346AEE">
        <w:rPr>
          <w:sz w:val="28"/>
          <w:szCs w:val="28"/>
        </w:rPr>
        <w:t>          Рекомендуем перечитать эту повесть и снова пережить эти незабываемые эмоции.</w:t>
      </w:r>
    </w:p>
    <w:p w:rsidR="008B6C1E" w:rsidRDefault="008B6C1E"/>
    <w:sectPr w:rsidR="008B6C1E" w:rsidSect="008B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AEE"/>
    <w:rsid w:val="00346AEE"/>
    <w:rsid w:val="008B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1E"/>
  </w:style>
  <w:style w:type="paragraph" w:styleId="1">
    <w:name w:val="heading 1"/>
    <w:basedOn w:val="a"/>
    <w:link w:val="10"/>
    <w:uiPriority w:val="9"/>
    <w:qFormat/>
    <w:rsid w:val="00346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A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2024-11-25T12:33:00Z</dcterms:created>
  <dcterms:modified xsi:type="dcterms:W3CDTF">2024-11-25T12:36:00Z</dcterms:modified>
</cp:coreProperties>
</file>